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18" w:rsidRPr="00130CC4" w:rsidRDefault="00467818" w:rsidP="00467818">
      <w:pPr>
        <w:spacing w:line="240" w:lineRule="auto"/>
        <w:ind w:left="168"/>
        <w:rPr>
          <w:b/>
          <w:sz w:val="24"/>
          <w:szCs w:val="24"/>
        </w:rPr>
      </w:pPr>
      <w:r w:rsidRPr="00130CC4">
        <w:rPr>
          <w:sz w:val="24"/>
          <w:szCs w:val="24"/>
        </w:rPr>
        <w:t xml:space="preserve">  </w:t>
      </w:r>
      <w:r w:rsidRPr="00130CC4">
        <w:rPr>
          <w:b/>
          <w:sz w:val="24"/>
          <w:szCs w:val="24"/>
        </w:rPr>
        <w:t>ỦY BAN NHÂN DÂN QUẬN 2</w:t>
      </w:r>
    </w:p>
    <w:p w:rsidR="00467818" w:rsidRDefault="00467818" w:rsidP="00467818">
      <w:pPr>
        <w:spacing w:line="240" w:lineRule="auto"/>
        <w:ind w:left="168"/>
        <w:rPr>
          <w:b/>
          <w:sz w:val="26"/>
          <w:szCs w:val="26"/>
        </w:rPr>
      </w:pPr>
      <w:r w:rsidRPr="00130CC4">
        <w:rPr>
          <w:b/>
          <w:sz w:val="26"/>
          <w:szCs w:val="26"/>
        </w:rPr>
        <w:t xml:space="preserve">TRƯỜNG THCS </w:t>
      </w:r>
      <w:r w:rsidRPr="00130CC4">
        <w:rPr>
          <w:b/>
          <w:sz w:val="26"/>
          <w:szCs w:val="26"/>
          <w:lang w:val="vi-VN"/>
        </w:rPr>
        <w:t>THẠNH MỸ LỢI</w:t>
      </w:r>
    </w:p>
    <w:p w:rsidR="00467818" w:rsidRDefault="00467818" w:rsidP="00467818">
      <w:pPr>
        <w:pStyle w:val="Heading1"/>
        <w:shd w:val="clear" w:color="auto" w:fill="FFFFFF"/>
        <w:spacing w:before="0" w:beforeAutospacing="0" w:after="0" w:afterAutospacing="0"/>
        <w:jc w:val="center"/>
        <w:rPr>
          <w:bCs w:val="0"/>
          <w:color w:val="084239"/>
          <w:sz w:val="28"/>
          <w:szCs w:val="28"/>
          <w:lang w:val="en-US"/>
        </w:rPr>
      </w:pPr>
    </w:p>
    <w:p w:rsidR="00467818" w:rsidRDefault="00467818" w:rsidP="00467818">
      <w:pPr>
        <w:pStyle w:val="Heading1"/>
        <w:shd w:val="clear" w:color="auto" w:fill="FFFFFF"/>
        <w:spacing w:before="0" w:beforeAutospacing="0" w:after="0" w:afterAutospacing="0"/>
        <w:jc w:val="center"/>
        <w:rPr>
          <w:bCs w:val="0"/>
          <w:color w:val="084239"/>
          <w:sz w:val="28"/>
          <w:szCs w:val="28"/>
        </w:rPr>
      </w:pPr>
      <w:r>
        <w:rPr>
          <w:bCs w:val="0"/>
          <w:color w:val="084239"/>
          <w:sz w:val="28"/>
          <w:szCs w:val="28"/>
          <w:lang w:val="en-US"/>
        </w:rPr>
        <w:t xml:space="preserve">TRUYỀN THÔNG </w:t>
      </w:r>
      <w:r w:rsidRPr="00314B63">
        <w:rPr>
          <w:bCs w:val="0"/>
          <w:color w:val="084239"/>
          <w:sz w:val="28"/>
          <w:szCs w:val="28"/>
        </w:rPr>
        <w:t xml:space="preserve">BỆNH THỦY ĐẬU </w:t>
      </w:r>
    </w:p>
    <w:p w:rsidR="00467818" w:rsidRPr="00314B63" w:rsidRDefault="00467818" w:rsidP="00467818">
      <w:pPr>
        <w:pStyle w:val="Heading1"/>
        <w:shd w:val="clear" w:color="auto" w:fill="FFFFFF"/>
        <w:spacing w:before="0" w:beforeAutospacing="0" w:after="0" w:afterAutospacing="0"/>
        <w:rPr>
          <w:bCs w:val="0"/>
          <w:color w:val="084239"/>
          <w:sz w:val="28"/>
          <w:szCs w:val="28"/>
        </w:rPr>
      </w:pPr>
    </w:p>
    <w:p w:rsidR="00467818" w:rsidRPr="00314B63" w:rsidRDefault="00467818" w:rsidP="00467818">
      <w:pPr>
        <w:numPr>
          <w:ilvl w:val="0"/>
          <w:numId w:val="1"/>
        </w:numPr>
        <w:spacing w:after="0" w:line="240" w:lineRule="auto"/>
        <w:ind w:left="993" w:hanging="284"/>
        <w:jc w:val="left"/>
        <w:rPr>
          <w:b/>
          <w:szCs w:val="28"/>
        </w:rPr>
      </w:pPr>
      <w:proofErr w:type="spellStart"/>
      <w:r w:rsidRPr="00314B63">
        <w:rPr>
          <w:b/>
          <w:szCs w:val="28"/>
        </w:rPr>
        <w:t>Bệnh</w:t>
      </w:r>
      <w:proofErr w:type="spellEnd"/>
      <w:r w:rsidRPr="00314B63">
        <w:rPr>
          <w:b/>
          <w:szCs w:val="28"/>
        </w:rPr>
        <w:t xml:space="preserve"> </w:t>
      </w:r>
      <w:proofErr w:type="spellStart"/>
      <w:r w:rsidRPr="00314B63">
        <w:rPr>
          <w:b/>
          <w:szCs w:val="28"/>
        </w:rPr>
        <w:t>thủy</w:t>
      </w:r>
      <w:proofErr w:type="spellEnd"/>
      <w:r w:rsidRPr="00314B63">
        <w:rPr>
          <w:b/>
          <w:szCs w:val="28"/>
        </w:rPr>
        <w:t xml:space="preserve"> </w:t>
      </w:r>
      <w:proofErr w:type="spellStart"/>
      <w:r w:rsidRPr="00314B63">
        <w:rPr>
          <w:b/>
          <w:szCs w:val="28"/>
        </w:rPr>
        <w:t>đậu</w:t>
      </w:r>
      <w:proofErr w:type="spellEnd"/>
      <w:r w:rsidRPr="00314B63">
        <w:rPr>
          <w:b/>
          <w:szCs w:val="28"/>
        </w:rPr>
        <w:t xml:space="preserve"> </w:t>
      </w:r>
      <w:proofErr w:type="spellStart"/>
      <w:r w:rsidRPr="00314B63">
        <w:rPr>
          <w:b/>
          <w:szCs w:val="28"/>
        </w:rPr>
        <w:t>là</w:t>
      </w:r>
      <w:proofErr w:type="spellEnd"/>
      <w:r w:rsidRPr="00314B63">
        <w:rPr>
          <w:b/>
          <w:szCs w:val="28"/>
        </w:rPr>
        <w:t xml:space="preserve"> </w:t>
      </w:r>
      <w:proofErr w:type="spellStart"/>
      <w:r w:rsidRPr="00314B63">
        <w:rPr>
          <w:b/>
          <w:szCs w:val="28"/>
        </w:rPr>
        <w:t>gì</w:t>
      </w:r>
      <w:proofErr w:type="spellEnd"/>
      <w:r w:rsidRPr="00314B63">
        <w:rPr>
          <w:b/>
          <w:szCs w:val="28"/>
        </w:rPr>
        <w:t>?</w:t>
      </w:r>
    </w:p>
    <w:p w:rsidR="00467818" w:rsidRPr="00C10BF0" w:rsidRDefault="00467818" w:rsidP="00C10BF0">
      <w:pPr>
        <w:spacing w:after="0" w:line="240" w:lineRule="auto"/>
        <w:ind w:firstLine="720"/>
        <w:rPr>
          <w:color w:val="000000"/>
          <w:szCs w:val="28"/>
        </w:rPr>
      </w:pPr>
      <w:proofErr w:type="spellStart"/>
      <w:r w:rsidRPr="00C10BF0">
        <w:rPr>
          <w:color w:val="000000"/>
          <w:szCs w:val="28"/>
        </w:rPr>
        <w:t>Thủy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đậu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là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bệnh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truyền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nhiễm</w:t>
      </w:r>
      <w:proofErr w:type="spellEnd"/>
      <w:r w:rsidRPr="00C10BF0">
        <w:rPr>
          <w:color w:val="000000"/>
          <w:szCs w:val="28"/>
        </w:rPr>
        <w:t xml:space="preserve"> do virus </w:t>
      </w:r>
      <w:proofErr w:type="spellStart"/>
      <w:r w:rsidRPr="00C10BF0">
        <w:rPr>
          <w:color w:val="000000"/>
          <w:szCs w:val="28"/>
        </w:rPr>
        <w:t>gây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ra</w:t>
      </w:r>
      <w:proofErr w:type="spellEnd"/>
      <w:r w:rsidRPr="00C10BF0">
        <w:rPr>
          <w:color w:val="000000"/>
          <w:szCs w:val="28"/>
        </w:rPr>
        <w:t xml:space="preserve">, </w:t>
      </w:r>
      <w:proofErr w:type="spellStart"/>
      <w:r w:rsidRPr="00C10BF0">
        <w:rPr>
          <w:color w:val="000000"/>
          <w:szCs w:val="28"/>
        </w:rPr>
        <w:t>biểu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hiện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đặc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trưng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của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bệnh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là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nổi</w:t>
      </w:r>
      <w:proofErr w:type="spellEnd"/>
      <w:r w:rsidRPr="00C10BF0">
        <w:rPr>
          <w:color w:val="000000"/>
          <w:szCs w:val="28"/>
        </w:rPr>
        <w:t xml:space="preserve"> ban </w:t>
      </w:r>
      <w:proofErr w:type="spellStart"/>
      <w:r w:rsidRPr="00C10BF0">
        <w:rPr>
          <w:color w:val="000000"/>
          <w:szCs w:val="28"/>
        </w:rPr>
        <w:t>dạng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mụn</w:t>
      </w:r>
      <w:proofErr w:type="spellEnd"/>
      <w:r w:rsidRPr="00C10BF0">
        <w:rPr>
          <w:b/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nước</w:t>
      </w:r>
      <w:proofErr w:type="spellEnd"/>
      <w:r w:rsidRPr="00C10BF0">
        <w:rPr>
          <w:b/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gây</w:t>
      </w:r>
      <w:proofErr w:type="spellEnd"/>
      <w:r w:rsidRPr="00C10BF0">
        <w:rPr>
          <w:b/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ngứa</w:t>
      </w:r>
      <w:proofErr w:type="spellEnd"/>
      <w:r w:rsidRPr="00C10BF0">
        <w:rPr>
          <w:color w:val="000000"/>
          <w:szCs w:val="28"/>
        </w:rPr>
        <w:t>.</w:t>
      </w:r>
    </w:p>
    <w:p w:rsidR="00467818" w:rsidRPr="00C10BF0" w:rsidRDefault="00467818" w:rsidP="00C10BF0">
      <w:pPr>
        <w:spacing w:after="0" w:line="240" w:lineRule="auto"/>
        <w:ind w:firstLine="720"/>
        <w:rPr>
          <w:color w:val="000000"/>
          <w:szCs w:val="28"/>
        </w:rPr>
      </w:pPr>
      <w:r w:rsidRPr="00C10BF0">
        <w:rPr>
          <w:color w:val="000000"/>
          <w:szCs w:val="28"/>
        </w:rPr>
        <w:t xml:space="preserve">Ban </w:t>
      </w:r>
      <w:proofErr w:type="spellStart"/>
      <w:r w:rsidRPr="00C10BF0">
        <w:rPr>
          <w:color w:val="000000"/>
          <w:szCs w:val="28"/>
        </w:rPr>
        <w:t>mụn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nước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có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khắp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cơ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thể</w:t>
      </w:r>
      <w:proofErr w:type="spellEnd"/>
      <w:r w:rsidRPr="00C10BF0">
        <w:rPr>
          <w:color w:val="000000"/>
          <w:szCs w:val="28"/>
        </w:rPr>
        <w:t xml:space="preserve">, </w:t>
      </w:r>
      <w:proofErr w:type="spellStart"/>
      <w:r w:rsidRPr="00C10BF0">
        <w:rPr>
          <w:color w:val="000000"/>
          <w:szCs w:val="28"/>
        </w:rPr>
        <w:t>đường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kính</w:t>
      </w:r>
      <w:proofErr w:type="spellEnd"/>
      <w:r w:rsidRPr="00C10BF0">
        <w:rPr>
          <w:color w:val="000000"/>
          <w:szCs w:val="28"/>
        </w:rPr>
        <w:t xml:space="preserve"> 1-4 mm, </w:t>
      </w:r>
      <w:proofErr w:type="spellStart"/>
      <w:r w:rsidRPr="00C10BF0">
        <w:rPr>
          <w:color w:val="000000"/>
          <w:szCs w:val="28"/>
        </w:rPr>
        <w:t>bắt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đầu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mặt</w:t>
      </w:r>
      <w:proofErr w:type="spellEnd"/>
      <w:r w:rsidRPr="00C10BF0">
        <w:rPr>
          <w:color w:val="000000"/>
          <w:szCs w:val="28"/>
        </w:rPr>
        <w:t xml:space="preserve">, </w:t>
      </w:r>
      <w:proofErr w:type="spellStart"/>
      <w:r w:rsidRPr="00C10BF0">
        <w:rPr>
          <w:color w:val="000000"/>
          <w:szCs w:val="28"/>
        </w:rPr>
        <w:t>cổ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proofErr w:type="gramStart"/>
      <w:r w:rsidRPr="00C10BF0">
        <w:rPr>
          <w:color w:val="000000"/>
          <w:szCs w:val="28"/>
        </w:rPr>
        <w:t>lan</w:t>
      </w:r>
      <w:proofErr w:type="spellEnd"/>
      <w:proofErr w:type="gram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xuống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thân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và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các</w:t>
      </w:r>
      <w:proofErr w:type="spellEnd"/>
      <w:r w:rsidRPr="00C10BF0">
        <w:rPr>
          <w:color w:val="000000"/>
          <w:szCs w:val="28"/>
        </w:rPr>
        <w:t xml:space="preserve"> chi, </w:t>
      </w:r>
      <w:proofErr w:type="spellStart"/>
      <w:r w:rsidRPr="00C10BF0">
        <w:rPr>
          <w:color w:val="000000"/>
          <w:szCs w:val="28"/>
        </w:rPr>
        <w:t>thậm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chí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mụn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nước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còn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có</w:t>
      </w:r>
      <w:proofErr w:type="spellEnd"/>
      <w:r w:rsidRPr="00C10BF0">
        <w:rPr>
          <w:color w:val="000000"/>
          <w:szCs w:val="28"/>
        </w:rPr>
        <w:t xml:space="preserve"> ở </w:t>
      </w:r>
      <w:proofErr w:type="spellStart"/>
      <w:r w:rsidRPr="00C10BF0">
        <w:rPr>
          <w:color w:val="000000"/>
          <w:szCs w:val="28"/>
        </w:rPr>
        <w:t>bên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trong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miệng</w:t>
      </w:r>
      <w:proofErr w:type="spellEnd"/>
      <w:r w:rsidRPr="00C10BF0">
        <w:rPr>
          <w:color w:val="000000"/>
          <w:szCs w:val="28"/>
        </w:rPr>
        <w:t xml:space="preserve">, </w:t>
      </w:r>
      <w:proofErr w:type="spellStart"/>
      <w:r w:rsidRPr="00C10BF0">
        <w:rPr>
          <w:color w:val="000000"/>
          <w:szCs w:val="28"/>
        </w:rPr>
        <w:t>mắt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và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bộ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phận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sinh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dục</w:t>
      </w:r>
      <w:proofErr w:type="spellEnd"/>
      <w:r w:rsidRPr="00C10BF0">
        <w:rPr>
          <w:color w:val="000000"/>
          <w:szCs w:val="28"/>
        </w:rPr>
        <w:t xml:space="preserve">. </w:t>
      </w:r>
      <w:proofErr w:type="spellStart"/>
      <w:r w:rsidRPr="00C10BF0">
        <w:rPr>
          <w:color w:val="000000"/>
          <w:szCs w:val="28"/>
        </w:rPr>
        <w:t>Diễn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tiến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bệnh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có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thể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có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từ</w:t>
      </w:r>
      <w:proofErr w:type="spellEnd"/>
      <w:r w:rsidRPr="00C10BF0">
        <w:rPr>
          <w:color w:val="000000"/>
          <w:szCs w:val="28"/>
        </w:rPr>
        <w:t xml:space="preserve"> 2 </w:t>
      </w:r>
      <w:proofErr w:type="spellStart"/>
      <w:r w:rsidRPr="00C10BF0">
        <w:rPr>
          <w:color w:val="000000"/>
          <w:szCs w:val="28"/>
        </w:rPr>
        <w:t>đến</w:t>
      </w:r>
      <w:proofErr w:type="spellEnd"/>
      <w:r w:rsidRPr="00C10BF0">
        <w:rPr>
          <w:color w:val="000000"/>
          <w:szCs w:val="28"/>
        </w:rPr>
        <w:t xml:space="preserve"> 4 </w:t>
      </w:r>
      <w:proofErr w:type="spellStart"/>
      <w:r w:rsidRPr="00C10BF0">
        <w:rPr>
          <w:color w:val="000000"/>
          <w:szCs w:val="28"/>
        </w:rPr>
        <w:t>đợt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phát</w:t>
      </w:r>
      <w:proofErr w:type="spellEnd"/>
      <w:r w:rsidRPr="00C10BF0">
        <w:rPr>
          <w:color w:val="000000"/>
          <w:szCs w:val="28"/>
        </w:rPr>
        <w:t xml:space="preserve"> ban </w:t>
      </w:r>
      <w:proofErr w:type="spellStart"/>
      <w:r w:rsidRPr="00C10BF0">
        <w:rPr>
          <w:color w:val="000000"/>
          <w:szCs w:val="28"/>
        </w:rPr>
        <w:t>mụn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nước</w:t>
      </w:r>
      <w:proofErr w:type="spellEnd"/>
      <w:r w:rsidRPr="00C10BF0">
        <w:rPr>
          <w:color w:val="000000"/>
          <w:szCs w:val="28"/>
        </w:rPr>
        <w:t xml:space="preserve">, </w:t>
      </w:r>
      <w:proofErr w:type="spellStart"/>
      <w:r w:rsidRPr="00C10BF0">
        <w:rPr>
          <w:color w:val="000000"/>
          <w:szCs w:val="28"/>
        </w:rPr>
        <w:t>một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người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mắc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bệnh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thủy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đậu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có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thể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có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rất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nhiều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mụn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nước</w:t>
      </w:r>
      <w:proofErr w:type="spellEnd"/>
      <w:r w:rsidRPr="00C10BF0">
        <w:rPr>
          <w:color w:val="000000"/>
          <w:szCs w:val="28"/>
        </w:rPr>
        <w:t xml:space="preserve"> - </w:t>
      </w:r>
      <w:proofErr w:type="spellStart"/>
      <w:r w:rsidRPr="00C10BF0">
        <w:rPr>
          <w:color w:val="000000"/>
          <w:szCs w:val="28"/>
        </w:rPr>
        <w:t>có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đến</w:t>
      </w:r>
      <w:proofErr w:type="spellEnd"/>
      <w:r w:rsidRPr="00C10BF0">
        <w:rPr>
          <w:color w:val="000000"/>
          <w:szCs w:val="28"/>
        </w:rPr>
        <w:t xml:space="preserve"> 500 </w:t>
      </w:r>
      <w:proofErr w:type="spellStart"/>
      <w:r w:rsidRPr="00C10BF0">
        <w:rPr>
          <w:color w:val="000000"/>
          <w:szCs w:val="28"/>
        </w:rPr>
        <w:t>mụn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nước</w:t>
      </w:r>
      <w:proofErr w:type="spellEnd"/>
      <w:r w:rsidRPr="00C10BF0">
        <w:rPr>
          <w:color w:val="000000"/>
          <w:szCs w:val="28"/>
        </w:rPr>
        <w:t xml:space="preserve">. </w:t>
      </w:r>
    </w:p>
    <w:p w:rsidR="00467818" w:rsidRPr="00C10BF0" w:rsidRDefault="00467818" w:rsidP="00C10BF0">
      <w:pPr>
        <w:spacing w:after="0" w:line="240" w:lineRule="auto"/>
        <w:ind w:firstLine="720"/>
        <w:rPr>
          <w:b/>
          <w:color w:val="000000"/>
          <w:szCs w:val="28"/>
        </w:rPr>
      </w:pPr>
      <w:proofErr w:type="gramStart"/>
      <w:r w:rsidRPr="00C10BF0">
        <w:rPr>
          <w:color w:val="000000"/>
          <w:szCs w:val="28"/>
        </w:rPr>
        <w:t xml:space="preserve">4-5 </w:t>
      </w:r>
      <w:proofErr w:type="spellStart"/>
      <w:r w:rsidRPr="00C10BF0">
        <w:rPr>
          <w:color w:val="000000"/>
          <w:szCs w:val="28"/>
        </w:rPr>
        <w:t>ngày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sau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nếu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không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bị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nhiễm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khuẩn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thứ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phát</w:t>
      </w:r>
      <w:proofErr w:type="spellEnd"/>
      <w:r w:rsidRPr="00C10BF0">
        <w:rPr>
          <w:color w:val="000000"/>
          <w:szCs w:val="28"/>
        </w:rPr>
        <w:t xml:space="preserve">, </w:t>
      </w:r>
      <w:proofErr w:type="spellStart"/>
      <w:r w:rsidRPr="00C10BF0">
        <w:rPr>
          <w:color w:val="000000"/>
          <w:szCs w:val="28"/>
        </w:rPr>
        <w:t>mụn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nước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bắt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đầu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khô</w:t>
      </w:r>
      <w:proofErr w:type="spellEnd"/>
      <w:r w:rsidRPr="00C10BF0">
        <w:rPr>
          <w:color w:val="000000"/>
          <w:szCs w:val="28"/>
        </w:rPr>
        <w:t xml:space="preserve">, </w:t>
      </w:r>
      <w:proofErr w:type="spellStart"/>
      <w:r w:rsidRPr="00C10BF0">
        <w:rPr>
          <w:b/>
          <w:color w:val="000000"/>
          <w:szCs w:val="28"/>
        </w:rPr>
        <w:t>khi</w:t>
      </w:r>
      <w:proofErr w:type="spellEnd"/>
      <w:r w:rsidRPr="00C10BF0">
        <w:rPr>
          <w:b/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lành</w:t>
      </w:r>
      <w:proofErr w:type="spellEnd"/>
      <w:r w:rsidRPr="00C10BF0">
        <w:rPr>
          <w:b/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không</w:t>
      </w:r>
      <w:proofErr w:type="spellEnd"/>
      <w:r w:rsidRPr="00C10BF0">
        <w:rPr>
          <w:b/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để</w:t>
      </w:r>
      <w:proofErr w:type="spellEnd"/>
      <w:r w:rsidRPr="00C10BF0">
        <w:rPr>
          <w:b/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lại</w:t>
      </w:r>
      <w:proofErr w:type="spellEnd"/>
      <w:r w:rsidRPr="00C10BF0">
        <w:rPr>
          <w:b/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sẹo</w:t>
      </w:r>
      <w:proofErr w:type="spellEnd"/>
      <w:r w:rsidRPr="00C10BF0">
        <w:rPr>
          <w:b/>
          <w:color w:val="000000"/>
          <w:szCs w:val="28"/>
        </w:rPr>
        <w:t>.</w:t>
      </w:r>
      <w:proofErr w:type="gramEnd"/>
    </w:p>
    <w:p w:rsidR="00467818" w:rsidRPr="00C10BF0" w:rsidRDefault="00467818" w:rsidP="00C10BF0">
      <w:pPr>
        <w:spacing w:after="0" w:line="240" w:lineRule="auto"/>
        <w:ind w:firstLine="720"/>
        <w:rPr>
          <w:color w:val="000000"/>
          <w:szCs w:val="28"/>
        </w:rPr>
      </w:pPr>
      <w:proofErr w:type="spellStart"/>
      <w:r w:rsidRPr="00C10BF0">
        <w:rPr>
          <w:color w:val="000000"/>
          <w:szCs w:val="28"/>
        </w:rPr>
        <w:t>Thủy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đậu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thường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là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bệnh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lành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tính</w:t>
      </w:r>
      <w:proofErr w:type="spellEnd"/>
      <w:r w:rsidRPr="00C10BF0">
        <w:rPr>
          <w:color w:val="000000"/>
          <w:szCs w:val="28"/>
        </w:rPr>
        <w:t xml:space="preserve"> ở </w:t>
      </w:r>
      <w:proofErr w:type="spellStart"/>
      <w:r w:rsidRPr="00C10BF0">
        <w:rPr>
          <w:color w:val="000000"/>
          <w:szCs w:val="28"/>
        </w:rPr>
        <w:t>trẻ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em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nhưng</w:t>
      </w:r>
      <w:proofErr w:type="spellEnd"/>
      <w:r w:rsidRPr="00C10BF0">
        <w:rPr>
          <w:color w:val="000000"/>
          <w:szCs w:val="28"/>
        </w:rPr>
        <w:t xml:space="preserve"> ở </w:t>
      </w:r>
      <w:proofErr w:type="spellStart"/>
      <w:r w:rsidRPr="00C10BF0">
        <w:rPr>
          <w:color w:val="000000"/>
          <w:szCs w:val="28"/>
        </w:rPr>
        <w:t>một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số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người</w:t>
      </w:r>
      <w:proofErr w:type="spellEnd"/>
      <w:r w:rsidRPr="00C10BF0">
        <w:rPr>
          <w:color w:val="000000"/>
          <w:szCs w:val="28"/>
        </w:rPr>
        <w:t xml:space="preserve"> - </w:t>
      </w:r>
      <w:proofErr w:type="spellStart"/>
      <w:r w:rsidRPr="00C10BF0">
        <w:rPr>
          <w:color w:val="000000"/>
          <w:szCs w:val="28"/>
        </w:rPr>
        <w:t>bệnh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có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thể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trở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nặng</w:t>
      </w:r>
      <w:proofErr w:type="spellEnd"/>
      <w:r w:rsidRPr="00C10BF0">
        <w:rPr>
          <w:color w:val="000000"/>
          <w:szCs w:val="28"/>
        </w:rPr>
        <w:t xml:space="preserve">, </w:t>
      </w:r>
      <w:proofErr w:type="spellStart"/>
      <w:r w:rsidRPr="00C10BF0">
        <w:rPr>
          <w:color w:val="000000"/>
          <w:szCs w:val="28"/>
        </w:rPr>
        <w:t>thậm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chí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đe</w:t>
      </w:r>
      <w:proofErr w:type="spellEnd"/>
      <w:r w:rsidRPr="00C10BF0">
        <w:rPr>
          <w:b/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dọa</w:t>
      </w:r>
      <w:proofErr w:type="spellEnd"/>
      <w:r w:rsidRPr="00C10BF0">
        <w:rPr>
          <w:b/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đến</w:t>
      </w:r>
      <w:proofErr w:type="spellEnd"/>
      <w:r w:rsidRPr="00C10BF0">
        <w:rPr>
          <w:b/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tính</w:t>
      </w:r>
      <w:proofErr w:type="spellEnd"/>
      <w:r w:rsidRPr="00C10BF0">
        <w:rPr>
          <w:b/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mạng</w:t>
      </w:r>
      <w:proofErr w:type="spellEnd"/>
      <w:r w:rsidRPr="00C10BF0">
        <w:rPr>
          <w:color w:val="000000"/>
          <w:szCs w:val="28"/>
        </w:rPr>
        <w:t xml:space="preserve">, </w:t>
      </w:r>
      <w:proofErr w:type="spellStart"/>
      <w:r w:rsidRPr="00C10BF0">
        <w:rPr>
          <w:color w:val="000000"/>
          <w:szCs w:val="28"/>
        </w:rPr>
        <w:t>đặc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biệt</w:t>
      </w:r>
      <w:proofErr w:type="spellEnd"/>
      <w:r w:rsidRPr="00C10BF0">
        <w:rPr>
          <w:color w:val="000000"/>
          <w:szCs w:val="28"/>
        </w:rPr>
        <w:t xml:space="preserve"> ở </w:t>
      </w:r>
      <w:proofErr w:type="spellStart"/>
      <w:r w:rsidRPr="00C10BF0">
        <w:rPr>
          <w:color w:val="000000"/>
          <w:szCs w:val="28"/>
        </w:rPr>
        <w:t>trẻ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dưới</w:t>
      </w:r>
      <w:proofErr w:type="spellEnd"/>
      <w:r w:rsidRPr="00C10BF0">
        <w:rPr>
          <w:color w:val="000000"/>
          <w:szCs w:val="28"/>
        </w:rPr>
        <w:t xml:space="preserve"> 1 </w:t>
      </w:r>
      <w:proofErr w:type="spellStart"/>
      <w:r w:rsidRPr="00C10BF0">
        <w:rPr>
          <w:color w:val="000000"/>
          <w:szCs w:val="28"/>
        </w:rPr>
        <w:t>tuổi</w:t>
      </w:r>
      <w:proofErr w:type="spellEnd"/>
      <w:r w:rsidRPr="00C10BF0">
        <w:rPr>
          <w:color w:val="000000"/>
          <w:szCs w:val="28"/>
        </w:rPr>
        <w:t xml:space="preserve">, </w:t>
      </w:r>
      <w:proofErr w:type="spellStart"/>
      <w:r w:rsidRPr="00C10BF0">
        <w:rPr>
          <w:color w:val="000000"/>
          <w:szCs w:val="28"/>
        </w:rPr>
        <w:t>người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suy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giảm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miễn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dịch</w:t>
      </w:r>
      <w:proofErr w:type="spellEnd"/>
      <w:r w:rsidRPr="00C10BF0">
        <w:rPr>
          <w:color w:val="000000"/>
          <w:szCs w:val="28"/>
        </w:rPr>
        <w:t xml:space="preserve">, </w:t>
      </w:r>
      <w:proofErr w:type="spellStart"/>
      <w:r w:rsidRPr="00C10BF0">
        <w:rPr>
          <w:color w:val="000000"/>
          <w:szCs w:val="28"/>
        </w:rPr>
        <w:t>người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trưởng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thành</w:t>
      </w:r>
      <w:proofErr w:type="spellEnd"/>
      <w:r w:rsidRPr="00C10BF0">
        <w:rPr>
          <w:color w:val="000000"/>
          <w:szCs w:val="28"/>
        </w:rPr>
        <w:t xml:space="preserve">, </w:t>
      </w:r>
      <w:proofErr w:type="spellStart"/>
      <w:r w:rsidRPr="00C10BF0">
        <w:rPr>
          <w:color w:val="000000"/>
          <w:szCs w:val="28"/>
        </w:rPr>
        <w:t>người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lớn</w:t>
      </w:r>
      <w:proofErr w:type="spellEnd"/>
      <w:r w:rsidRPr="00C10BF0">
        <w:rPr>
          <w:color w:val="000000"/>
          <w:szCs w:val="28"/>
        </w:rPr>
        <w:t>.</w:t>
      </w:r>
    </w:p>
    <w:p w:rsidR="00467818" w:rsidRPr="00C10BF0" w:rsidRDefault="00467818" w:rsidP="00C10BF0">
      <w:pPr>
        <w:spacing w:after="0" w:line="240" w:lineRule="auto"/>
        <w:ind w:right="-810"/>
        <w:rPr>
          <w:b/>
          <w:szCs w:val="28"/>
        </w:rPr>
      </w:pPr>
      <w:r w:rsidRPr="00C10BF0">
        <w:rPr>
          <w:noProof/>
          <w:szCs w:val="28"/>
        </w:rPr>
        <w:drawing>
          <wp:inline distT="0" distB="0" distL="0" distR="0">
            <wp:extent cx="1371600" cy="1057275"/>
            <wp:effectExtent l="19050" t="0" r="0" b="0"/>
            <wp:docPr id="1" name="Picture 1" descr="PHIL Image 3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L Image 317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0BF0">
        <w:rPr>
          <w:noProof/>
          <w:szCs w:val="28"/>
        </w:rPr>
        <w:drawing>
          <wp:inline distT="0" distB="0" distL="0" distR="0">
            <wp:extent cx="1685925" cy="1047750"/>
            <wp:effectExtent l="19050" t="0" r="9525" b="0"/>
            <wp:docPr id="2" name="Picture 2" descr="Chickenpox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ickenpox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0BF0">
        <w:rPr>
          <w:noProof/>
          <w:szCs w:val="28"/>
        </w:rPr>
        <w:drawing>
          <wp:inline distT="0" distB="0" distL="0" distR="0">
            <wp:extent cx="1333500" cy="1057275"/>
            <wp:effectExtent l="19050" t="0" r="0" b="0"/>
            <wp:docPr id="3" name="Picture 3" descr="Chickenpox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ckenpox ima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0BF0">
        <w:rPr>
          <w:szCs w:val="28"/>
        </w:rPr>
        <w:t xml:space="preserve"> </w:t>
      </w:r>
      <w:r w:rsidRPr="00C10BF0">
        <w:rPr>
          <w:noProof/>
          <w:szCs w:val="28"/>
        </w:rPr>
        <w:drawing>
          <wp:inline distT="0" distB="0" distL="0" distR="0">
            <wp:extent cx="1304925" cy="1057275"/>
            <wp:effectExtent l="19050" t="0" r="9525" b="0"/>
            <wp:docPr id="4" name="Picture 4" descr="Varicella Z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aricella Zoste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0BF0">
        <w:rPr>
          <w:szCs w:val="28"/>
        </w:rPr>
        <w:t xml:space="preserve"> </w:t>
      </w:r>
    </w:p>
    <w:p w:rsidR="00467818" w:rsidRPr="00C10BF0" w:rsidRDefault="00467818" w:rsidP="00C10BF0">
      <w:pPr>
        <w:spacing w:after="0" w:line="240" w:lineRule="auto"/>
        <w:ind w:left="284" w:right="-810"/>
        <w:rPr>
          <w:b/>
          <w:szCs w:val="28"/>
        </w:rPr>
      </w:pPr>
    </w:p>
    <w:p w:rsidR="00467818" w:rsidRPr="00C10BF0" w:rsidRDefault="00467818" w:rsidP="00C10BF0">
      <w:pPr>
        <w:numPr>
          <w:ilvl w:val="0"/>
          <w:numId w:val="1"/>
        </w:numPr>
        <w:spacing w:after="0" w:line="240" w:lineRule="auto"/>
        <w:ind w:left="993" w:hanging="284"/>
        <w:rPr>
          <w:b/>
          <w:szCs w:val="28"/>
        </w:rPr>
      </w:pPr>
      <w:proofErr w:type="spellStart"/>
      <w:r w:rsidRPr="00C10BF0">
        <w:rPr>
          <w:b/>
          <w:szCs w:val="28"/>
        </w:rPr>
        <w:t>Các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triệu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chứng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của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bệnh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thủy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đậu</w:t>
      </w:r>
      <w:proofErr w:type="spellEnd"/>
      <w:r w:rsidRPr="00C10BF0">
        <w:rPr>
          <w:b/>
          <w:szCs w:val="28"/>
        </w:rPr>
        <w:t>?</w:t>
      </w:r>
    </w:p>
    <w:p w:rsidR="00467818" w:rsidRPr="00C10BF0" w:rsidRDefault="00467818" w:rsidP="00C10BF0">
      <w:pPr>
        <w:spacing w:after="0" w:line="240" w:lineRule="auto"/>
        <w:ind w:firstLine="720"/>
        <w:rPr>
          <w:color w:val="000000"/>
          <w:szCs w:val="28"/>
        </w:rPr>
      </w:pPr>
      <w:proofErr w:type="spellStart"/>
      <w:r w:rsidRPr="00C10BF0">
        <w:rPr>
          <w:color w:val="000000"/>
          <w:szCs w:val="28"/>
        </w:rPr>
        <w:t>Thủy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đậu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không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gây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viêm</w:t>
      </w:r>
      <w:proofErr w:type="spellEnd"/>
      <w:r w:rsidRPr="00C10BF0">
        <w:rPr>
          <w:color w:val="000000"/>
          <w:szCs w:val="28"/>
        </w:rPr>
        <w:t xml:space="preserve"> long </w:t>
      </w:r>
      <w:proofErr w:type="spellStart"/>
      <w:r w:rsidRPr="00C10BF0">
        <w:rPr>
          <w:color w:val="000000"/>
          <w:szCs w:val="28"/>
        </w:rPr>
        <w:t>đường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hô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hấp</w:t>
      </w:r>
      <w:proofErr w:type="spellEnd"/>
      <w:r w:rsidRPr="00C10BF0">
        <w:rPr>
          <w:color w:val="000000"/>
          <w:szCs w:val="28"/>
        </w:rPr>
        <w:t xml:space="preserve">, </w:t>
      </w:r>
      <w:proofErr w:type="spellStart"/>
      <w:r w:rsidRPr="00C10BF0">
        <w:rPr>
          <w:color w:val="000000"/>
          <w:szCs w:val="28"/>
        </w:rPr>
        <w:t>các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triệu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chứng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thường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bao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gồm</w:t>
      </w:r>
      <w:proofErr w:type="spellEnd"/>
      <w:r w:rsidRPr="00C10BF0">
        <w:rPr>
          <w:color w:val="000000"/>
          <w:szCs w:val="28"/>
        </w:rPr>
        <w:t>:</w:t>
      </w:r>
    </w:p>
    <w:p w:rsidR="00467818" w:rsidRPr="00C10BF0" w:rsidRDefault="00467818" w:rsidP="00C10BF0">
      <w:pPr>
        <w:spacing w:after="0" w:line="240" w:lineRule="auto"/>
        <w:ind w:firstLine="720"/>
        <w:rPr>
          <w:color w:val="000000"/>
          <w:szCs w:val="28"/>
        </w:rPr>
      </w:pPr>
      <w:r w:rsidRPr="00C10BF0">
        <w:rPr>
          <w:color w:val="000000"/>
          <w:szCs w:val="28"/>
        </w:rPr>
        <w:t xml:space="preserve">- </w:t>
      </w:r>
      <w:proofErr w:type="spellStart"/>
      <w:r w:rsidRPr="00C10BF0">
        <w:rPr>
          <w:color w:val="000000"/>
          <w:szCs w:val="28"/>
        </w:rPr>
        <w:t>Phát</w:t>
      </w:r>
      <w:proofErr w:type="spellEnd"/>
      <w:r w:rsidRPr="00C10BF0">
        <w:rPr>
          <w:color w:val="000000"/>
          <w:szCs w:val="28"/>
        </w:rPr>
        <w:t xml:space="preserve"> ban </w:t>
      </w:r>
      <w:proofErr w:type="spellStart"/>
      <w:r w:rsidRPr="00C10BF0">
        <w:rPr>
          <w:color w:val="000000"/>
          <w:szCs w:val="28"/>
        </w:rPr>
        <w:t>dạng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mụn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nước</w:t>
      </w:r>
      <w:proofErr w:type="spellEnd"/>
      <w:r w:rsidRPr="00C10BF0">
        <w:rPr>
          <w:color w:val="000000"/>
          <w:szCs w:val="28"/>
        </w:rPr>
        <w:t xml:space="preserve">, </w:t>
      </w:r>
      <w:proofErr w:type="spellStart"/>
      <w:r w:rsidRPr="00C10BF0">
        <w:rPr>
          <w:color w:val="000000"/>
          <w:szCs w:val="28"/>
        </w:rPr>
        <w:t>gây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ngứa</w:t>
      </w:r>
      <w:proofErr w:type="spellEnd"/>
    </w:p>
    <w:p w:rsidR="00467818" w:rsidRPr="00C10BF0" w:rsidRDefault="00467818" w:rsidP="00C10BF0">
      <w:pPr>
        <w:spacing w:after="0" w:line="240" w:lineRule="auto"/>
        <w:ind w:firstLine="720"/>
        <w:rPr>
          <w:color w:val="000000"/>
          <w:szCs w:val="28"/>
        </w:rPr>
      </w:pPr>
      <w:r w:rsidRPr="00C10BF0">
        <w:rPr>
          <w:color w:val="000000"/>
          <w:szCs w:val="28"/>
        </w:rPr>
        <w:t xml:space="preserve">- </w:t>
      </w:r>
      <w:proofErr w:type="spellStart"/>
      <w:r w:rsidRPr="00C10BF0">
        <w:rPr>
          <w:color w:val="000000"/>
          <w:szCs w:val="28"/>
        </w:rPr>
        <w:t>Sốt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nhẹ</w:t>
      </w:r>
      <w:proofErr w:type="spellEnd"/>
    </w:p>
    <w:p w:rsidR="00467818" w:rsidRPr="00C10BF0" w:rsidRDefault="00467818" w:rsidP="00C10BF0">
      <w:pPr>
        <w:spacing w:after="0" w:line="240" w:lineRule="auto"/>
        <w:ind w:firstLine="720"/>
        <w:rPr>
          <w:color w:val="000000"/>
          <w:szCs w:val="28"/>
        </w:rPr>
      </w:pPr>
      <w:r w:rsidRPr="00C10BF0">
        <w:rPr>
          <w:color w:val="000000"/>
          <w:szCs w:val="28"/>
        </w:rPr>
        <w:t xml:space="preserve">- </w:t>
      </w:r>
      <w:proofErr w:type="spellStart"/>
      <w:r w:rsidRPr="00C10BF0">
        <w:rPr>
          <w:color w:val="000000"/>
          <w:szCs w:val="28"/>
        </w:rPr>
        <w:t>Đau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đầu</w:t>
      </w:r>
      <w:proofErr w:type="spellEnd"/>
    </w:p>
    <w:p w:rsidR="00467818" w:rsidRPr="00C10BF0" w:rsidRDefault="00467818" w:rsidP="00C10BF0">
      <w:pPr>
        <w:spacing w:after="0" w:line="240" w:lineRule="auto"/>
        <w:ind w:firstLine="720"/>
        <w:rPr>
          <w:color w:val="000000"/>
          <w:szCs w:val="28"/>
        </w:rPr>
      </w:pPr>
      <w:r w:rsidRPr="00C10BF0">
        <w:rPr>
          <w:color w:val="000000"/>
          <w:szCs w:val="28"/>
        </w:rPr>
        <w:t xml:space="preserve">- </w:t>
      </w:r>
      <w:proofErr w:type="spellStart"/>
      <w:r w:rsidRPr="00C10BF0">
        <w:rPr>
          <w:color w:val="000000"/>
          <w:szCs w:val="28"/>
        </w:rPr>
        <w:t>Mệt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mỏi</w:t>
      </w:r>
      <w:proofErr w:type="spellEnd"/>
    </w:p>
    <w:p w:rsidR="00467818" w:rsidRPr="00C10BF0" w:rsidRDefault="00467818" w:rsidP="00C10BF0">
      <w:pPr>
        <w:numPr>
          <w:ilvl w:val="0"/>
          <w:numId w:val="1"/>
        </w:numPr>
        <w:spacing w:after="0" w:line="240" w:lineRule="auto"/>
        <w:ind w:left="993" w:hanging="284"/>
        <w:rPr>
          <w:b/>
          <w:szCs w:val="28"/>
        </w:rPr>
      </w:pPr>
      <w:proofErr w:type="spellStart"/>
      <w:r w:rsidRPr="00C10BF0">
        <w:rPr>
          <w:b/>
          <w:szCs w:val="28"/>
        </w:rPr>
        <w:t>Bệnh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thủy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đậu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có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nặng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không</w:t>
      </w:r>
      <w:proofErr w:type="spellEnd"/>
      <w:r w:rsidRPr="00C10BF0">
        <w:rPr>
          <w:b/>
          <w:szCs w:val="28"/>
        </w:rPr>
        <w:t>?</w:t>
      </w:r>
    </w:p>
    <w:p w:rsidR="00467818" w:rsidRPr="00C10BF0" w:rsidRDefault="00467818" w:rsidP="00C10BF0">
      <w:pPr>
        <w:spacing w:after="0" w:line="240" w:lineRule="auto"/>
        <w:ind w:firstLine="720"/>
        <w:rPr>
          <w:color w:val="000000"/>
          <w:szCs w:val="28"/>
        </w:rPr>
      </w:pPr>
      <w:proofErr w:type="spellStart"/>
      <w:proofErr w:type="gramStart"/>
      <w:r w:rsidRPr="00C10BF0">
        <w:rPr>
          <w:color w:val="000000"/>
          <w:szCs w:val="28"/>
        </w:rPr>
        <w:t>Bệnh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thường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nhẹ</w:t>
      </w:r>
      <w:proofErr w:type="spellEnd"/>
      <w:r w:rsidRPr="00C10BF0">
        <w:rPr>
          <w:color w:val="000000"/>
          <w:szCs w:val="28"/>
        </w:rPr>
        <w:t xml:space="preserve"> ở </w:t>
      </w:r>
      <w:proofErr w:type="spellStart"/>
      <w:r w:rsidRPr="00C10BF0">
        <w:rPr>
          <w:color w:val="000000"/>
          <w:szCs w:val="28"/>
        </w:rPr>
        <w:t>trẻ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em</w:t>
      </w:r>
      <w:proofErr w:type="spellEnd"/>
      <w:r w:rsidRPr="00C10BF0">
        <w:rPr>
          <w:color w:val="000000"/>
          <w:szCs w:val="28"/>
        </w:rPr>
        <w:t xml:space="preserve">, </w:t>
      </w:r>
      <w:proofErr w:type="spellStart"/>
      <w:r w:rsidRPr="00C10BF0">
        <w:rPr>
          <w:color w:val="000000"/>
          <w:szCs w:val="28"/>
        </w:rPr>
        <w:t>nhưng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cảm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giác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ngứa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có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thể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rất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khó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chịu</w:t>
      </w:r>
      <w:proofErr w:type="spellEnd"/>
      <w:r w:rsidRPr="00C10BF0">
        <w:rPr>
          <w:color w:val="000000"/>
          <w:szCs w:val="28"/>
        </w:rPr>
        <w:t>.</w:t>
      </w:r>
      <w:proofErr w:type="gram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Để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phòng</w:t>
      </w:r>
      <w:proofErr w:type="spellEnd"/>
      <w:r w:rsidRPr="00C10BF0">
        <w:rPr>
          <w:b/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lây</w:t>
      </w:r>
      <w:proofErr w:type="spellEnd"/>
      <w:r w:rsidRPr="00C10BF0">
        <w:rPr>
          <w:b/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bệnh</w:t>
      </w:r>
      <w:proofErr w:type="spellEnd"/>
      <w:r w:rsidRPr="00C10BF0">
        <w:rPr>
          <w:b/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cho</w:t>
      </w:r>
      <w:proofErr w:type="spellEnd"/>
      <w:r w:rsidRPr="00C10BF0">
        <w:rPr>
          <w:b/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người</w:t>
      </w:r>
      <w:proofErr w:type="spellEnd"/>
      <w:r w:rsidRPr="00C10BF0">
        <w:rPr>
          <w:b/>
          <w:color w:val="000000"/>
          <w:szCs w:val="28"/>
        </w:rPr>
        <w:t xml:space="preserve"> </w:t>
      </w:r>
      <w:proofErr w:type="spellStart"/>
      <w:proofErr w:type="gramStart"/>
      <w:r w:rsidRPr="00C10BF0">
        <w:rPr>
          <w:b/>
          <w:color w:val="000000"/>
          <w:szCs w:val="28"/>
        </w:rPr>
        <w:t>chung</w:t>
      </w:r>
      <w:proofErr w:type="spellEnd"/>
      <w:proofErr w:type="gramEnd"/>
      <w:r w:rsidRPr="00C10BF0">
        <w:rPr>
          <w:b/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quanh</w:t>
      </w:r>
      <w:proofErr w:type="spellEnd"/>
      <w:r w:rsidRPr="00C10BF0">
        <w:rPr>
          <w:color w:val="000000"/>
          <w:szCs w:val="28"/>
        </w:rPr>
        <w:t xml:space="preserve">, </w:t>
      </w:r>
      <w:proofErr w:type="spellStart"/>
      <w:r w:rsidRPr="00C10BF0">
        <w:rPr>
          <w:color w:val="000000"/>
          <w:szCs w:val="28"/>
        </w:rPr>
        <w:t>trẻ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em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kể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cả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người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color w:val="000000"/>
          <w:szCs w:val="28"/>
        </w:rPr>
        <w:t>lớn</w:t>
      </w:r>
      <w:proofErr w:type="spellEnd"/>
      <w:r w:rsidRPr="00C10BF0">
        <w:rPr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khi</w:t>
      </w:r>
      <w:proofErr w:type="spellEnd"/>
      <w:r w:rsidRPr="00C10BF0">
        <w:rPr>
          <w:b/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mắc</w:t>
      </w:r>
      <w:proofErr w:type="spellEnd"/>
      <w:r w:rsidRPr="00C10BF0">
        <w:rPr>
          <w:b/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bệnh</w:t>
      </w:r>
      <w:proofErr w:type="spellEnd"/>
      <w:r w:rsidRPr="00C10BF0">
        <w:rPr>
          <w:b/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thủy</w:t>
      </w:r>
      <w:proofErr w:type="spellEnd"/>
      <w:r w:rsidRPr="00C10BF0">
        <w:rPr>
          <w:b/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đậu</w:t>
      </w:r>
      <w:proofErr w:type="spellEnd"/>
      <w:r w:rsidRPr="00C10BF0">
        <w:rPr>
          <w:b/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phải</w:t>
      </w:r>
      <w:proofErr w:type="spellEnd"/>
      <w:r w:rsidRPr="00C10BF0">
        <w:rPr>
          <w:b/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nghỉ</w:t>
      </w:r>
      <w:proofErr w:type="spellEnd"/>
      <w:r w:rsidRPr="00C10BF0">
        <w:rPr>
          <w:b/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học</w:t>
      </w:r>
      <w:proofErr w:type="spellEnd"/>
      <w:r w:rsidRPr="00C10BF0">
        <w:rPr>
          <w:b/>
          <w:color w:val="000000"/>
          <w:szCs w:val="28"/>
        </w:rPr>
        <w:t xml:space="preserve">, </w:t>
      </w:r>
      <w:proofErr w:type="spellStart"/>
      <w:r w:rsidRPr="00C10BF0">
        <w:rPr>
          <w:b/>
          <w:color w:val="000000"/>
          <w:szCs w:val="28"/>
        </w:rPr>
        <w:t>nghỉ</w:t>
      </w:r>
      <w:proofErr w:type="spellEnd"/>
      <w:r w:rsidRPr="00C10BF0">
        <w:rPr>
          <w:b/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làm</w:t>
      </w:r>
      <w:proofErr w:type="spellEnd"/>
      <w:r w:rsidRPr="00C10BF0">
        <w:rPr>
          <w:b/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việc</w:t>
      </w:r>
      <w:proofErr w:type="spellEnd"/>
      <w:r w:rsidRPr="00C10BF0">
        <w:rPr>
          <w:b/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trong</w:t>
      </w:r>
      <w:proofErr w:type="spellEnd"/>
      <w:r w:rsidRPr="00C10BF0">
        <w:rPr>
          <w:b/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khoảng</w:t>
      </w:r>
      <w:proofErr w:type="spellEnd"/>
      <w:r w:rsidRPr="00C10BF0">
        <w:rPr>
          <w:b/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một</w:t>
      </w:r>
      <w:proofErr w:type="spellEnd"/>
      <w:r w:rsidRPr="00C10BF0">
        <w:rPr>
          <w:b/>
          <w:color w:val="000000"/>
          <w:szCs w:val="28"/>
        </w:rPr>
        <w:t xml:space="preserve"> </w:t>
      </w:r>
      <w:proofErr w:type="spellStart"/>
      <w:r w:rsidRPr="00C10BF0">
        <w:rPr>
          <w:b/>
          <w:color w:val="000000"/>
          <w:szCs w:val="28"/>
        </w:rPr>
        <w:t>tuần</w:t>
      </w:r>
      <w:proofErr w:type="spellEnd"/>
      <w:r w:rsidRPr="00C10BF0">
        <w:rPr>
          <w:color w:val="000000"/>
          <w:szCs w:val="28"/>
        </w:rPr>
        <w:t>.</w:t>
      </w:r>
    </w:p>
    <w:p w:rsidR="00467818" w:rsidRPr="00C10BF0" w:rsidRDefault="00467818" w:rsidP="00C10BF0">
      <w:pPr>
        <w:spacing w:after="0" w:line="240" w:lineRule="auto"/>
        <w:ind w:firstLine="720"/>
        <w:rPr>
          <w:szCs w:val="28"/>
        </w:rPr>
      </w:pPr>
      <w:proofErr w:type="spellStart"/>
      <w:r w:rsidRPr="00C10BF0">
        <w:rPr>
          <w:szCs w:val="28"/>
        </w:rPr>
        <w:t>Trong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một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số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trường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hợp</w:t>
      </w:r>
      <w:proofErr w:type="spellEnd"/>
      <w:r w:rsidRPr="00C10BF0">
        <w:rPr>
          <w:szCs w:val="28"/>
        </w:rPr>
        <w:t xml:space="preserve">, </w:t>
      </w:r>
      <w:proofErr w:type="spellStart"/>
      <w:r w:rsidRPr="00C10BF0">
        <w:rPr>
          <w:szCs w:val="28"/>
        </w:rPr>
        <w:t>bệnh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thủy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đậu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có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thể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gây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ra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một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số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biến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chứng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nguy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hiểm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có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thể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dẫn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đến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tử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vong</w:t>
      </w:r>
      <w:proofErr w:type="spellEnd"/>
      <w:r w:rsidRPr="00C10BF0">
        <w:rPr>
          <w:szCs w:val="28"/>
        </w:rPr>
        <w:t xml:space="preserve">, </w:t>
      </w:r>
      <w:proofErr w:type="spellStart"/>
      <w:r w:rsidRPr="00C10BF0">
        <w:rPr>
          <w:szCs w:val="28"/>
        </w:rPr>
        <w:t>như</w:t>
      </w:r>
      <w:proofErr w:type="spellEnd"/>
      <w:r w:rsidRPr="00C10BF0">
        <w:rPr>
          <w:szCs w:val="28"/>
        </w:rPr>
        <w:t xml:space="preserve">: </w:t>
      </w:r>
    </w:p>
    <w:p w:rsidR="00467818" w:rsidRPr="00C10BF0" w:rsidRDefault="00467818" w:rsidP="00C10BF0">
      <w:pPr>
        <w:spacing w:after="0" w:line="240" w:lineRule="auto"/>
        <w:ind w:firstLine="720"/>
        <w:rPr>
          <w:szCs w:val="28"/>
        </w:rPr>
      </w:pPr>
      <w:r w:rsidRPr="00C10BF0">
        <w:rPr>
          <w:szCs w:val="28"/>
        </w:rPr>
        <w:t xml:space="preserve">- </w:t>
      </w:r>
      <w:proofErr w:type="spellStart"/>
      <w:r w:rsidRPr="00C10BF0">
        <w:rPr>
          <w:szCs w:val="28"/>
        </w:rPr>
        <w:t>Nhiễm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trùng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da</w:t>
      </w:r>
      <w:proofErr w:type="spellEnd"/>
      <w:r w:rsidRPr="00C10BF0">
        <w:rPr>
          <w:szCs w:val="28"/>
        </w:rPr>
        <w:t xml:space="preserve"> </w:t>
      </w:r>
      <w:proofErr w:type="gramStart"/>
      <w:r w:rsidRPr="00C10BF0">
        <w:rPr>
          <w:szCs w:val="28"/>
        </w:rPr>
        <w:t>do</w:t>
      </w:r>
      <w:proofErr w:type="gram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bội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nhiễm</w:t>
      </w:r>
      <w:proofErr w:type="spellEnd"/>
      <w:r w:rsidRPr="00C10BF0">
        <w:rPr>
          <w:szCs w:val="28"/>
        </w:rPr>
        <w:t xml:space="preserve"> vi </w:t>
      </w:r>
      <w:proofErr w:type="spellStart"/>
      <w:r w:rsidRPr="00C10BF0">
        <w:rPr>
          <w:szCs w:val="28"/>
        </w:rPr>
        <w:t>khuẩn</w:t>
      </w:r>
      <w:proofErr w:type="spellEnd"/>
    </w:p>
    <w:p w:rsidR="00467818" w:rsidRPr="00C10BF0" w:rsidRDefault="00467818" w:rsidP="00C10BF0">
      <w:pPr>
        <w:spacing w:after="0" w:line="240" w:lineRule="auto"/>
        <w:ind w:firstLine="720"/>
        <w:rPr>
          <w:szCs w:val="28"/>
        </w:rPr>
      </w:pPr>
      <w:r w:rsidRPr="00C10BF0">
        <w:rPr>
          <w:szCs w:val="28"/>
        </w:rPr>
        <w:t xml:space="preserve">- </w:t>
      </w:r>
      <w:proofErr w:type="spellStart"/>
      <w:r w:rsidRPr="00C10BF0">
        <w:rPr>
          <w:szCs w:val="28"/>
        </w:rPr>
        <w:t>Mất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nước</w:t>
      </w:r>
      <w:proofErr w:type="spellEnd"/>
    </w:p>
    <w:p w:rsidR="00467818" w:rsidRPr="00C10BF0" w:rsidRDefault="00467818" w:rsidP="00C10BF0">
      <w:pPr>
        <w:spacing w:after="0" w:line="240" w:lineRule="auto"/>
        <w:ind w:firstLine="720"/>
        <w:rPr>
          <w:szCs w:val="28"/>
        </w:rPr>
      </w:pPr>
      <w:r w:rsidRPr="00C10BF0">
        <w:rPr>
          <w:szCs w:val="28"/>
        </w:rPr>
        <w:t xml:space="preserve">- </w:t>
      </w:r>
      <w:proofErr w:type="spellStart"/>
      <w:r w:rsidRPr="00C10BF0">
        <w:rPr>
          <w:szCs w:val="28"/>
        </w:rPr>
        <w:t>Viêm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phổi</w:t>
      </w:r>
      <w:proofErr w:type="spellEnd"/>
    </w:p>
    <w:p w:rsidR="00467818" w:rsidRPr="00C10BF0" w:rsidRDefault="00467818" w:rsidP="00C10BF0">
      <w:pPr>
        <w:spacing w:after="0" w:line="240" w:lineRule="auto"/>
        <w:ind w:firstLine="720"/>
        <w:rPr>
          <w:szCs w:val="28"/>
        </w:rPr>
      </w:pPr>
      <w:r w:rsidRPr="00C10BF0">
        <w:rPr>
          <w:szCs w:val="28"/>
        </w:rPr>
        <w:t xml:space="preserve">- </w:t>
      </w:r>
      <w:proofErr w:type="spellStart"/>
      <w:r w:rsidRPr="00C10BF0">
        <w:rPr>
          <w:szCs w:val="28"/>
        </w:rPr>
        <w:t>Viêm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não</w:t>
      </w:r>
      <w:proofErr w:type="spellEnd"/>
    </w:p>
    <w:p w:rsidR="00467818" w:rsidRPr="00C10BF0" w:rsidRDefault="00467818" w:rsidP="00C10BF0">
      <w:pPr>
        <w:numPr>
          <w:ilvl w:val="0"/>
          <w:numId w:val="1"/>
        </w:numPr>
        <w:spacing w:after="0" w:line="240" w:lineRule="auto"/>
        <w:ind w:left="993" w:hanging="284"/>
        <w:rPr>
          <w:b/>
          <w:szCs w:val="28"/>
        </w:rPr>
      </w:pPr>
      <w:proofErr w:type="spellStart"/>
      <w:r w:rsidRPr="00C10BF0">
        <w:rPr>
          <w:b/>
          <w:szCs w:val="28"/>
        </w:rPr>
        <w:t>Bệnh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thủy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đậu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lây</w:t>
      </w:r>
      <w:proofErr w:type="spellEnd"/>
      <w:r w:rsidRPr="00C10BF0">
        <w:rPr>
          <w:b/>
          <w:szCs w:val="28"/>
        </w:rPr>
        <w:t xml:space="preserve"> </w:t>
      </w:r>
      <w:proofErr w:type="spellStart"/>
      <w:proofErr w:type="gramStart"/>
      <w:r w:rsidRPr="00C10BF0">
        <w:rPr>
          <w:b/>
          <w:szCs w:val="28"/>
        </w:rPr>
        <w:t>lan</w:t>
      </w:r>
      <w:proofErr w:type="spellEnd"/>
      <w:proofErr w:type="gram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bằng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cách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nào</w:t>
      </w:r>
      <w:proofErr w:type="spellEnd"/>
      <w:r w:rsidRPr="00C10BF0">
        <w:rPr>
          <w:b/>
          <w:szCs w:val="28"/>
        </w:rPr>
        <w:t>?</w:t>
      </w:r>
    </w:p>
    <w:p w:rsidR="00467818" w:rsidRPr="00C10BF0" w:rsidRDefault="00467818" w:rsidP="00C10BF0">
      <w:pPr>
        <w:spacing w:after="0" w:line="240" w:lineRule="auto"/>
        <w:ind w:firstLine="720"/>
        <w:rPr>
          <w:szCs w:val="28"/>
        </w:rPr>
      </w:pPr>
      <w:proofErr w:type="spellStart"/>
      <w:r w:rsidRPr="00C10BF0">
        <w:rPr>
          <w:szCs w:val="28"/>
        </w:rPr>
        <w:t>Thủy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đậu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là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bệnh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lây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nhiễm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cao</w:t>
      </w:r>
      <w:proofErr w:type="spellEnd"/>
      <w:r w:rsidRPr="00C10BF0">
        <w:rPr>
          <w:szCs w:val="28"/>
        </w:rPr>
        <w:t xml:space="preserve">, </w:t>
      </w:r>
      <w:proofErr w:type="spellStart"/>
      <w:r w:rsidRPr="00C10BF0">
        <w:rPr>
          <w:szCs w:val="28"/>
        </w:rPr>
        <w:t>thời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gian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lây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bệnh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kéo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dài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khoảng</w:t>
      </w:r>
      <w:proofErr w:type="spellEnd"/>
      <w:r w:rsidRPr="00C10BF0">
        <w:rPr>
          <w:szCs w:val="28"/>
        </w:rPr>
        <w:t xml:space="preserve"> 1 </w:t>
      </w:r>
      <w:proofErr w:type="spellStart"/>
      <w:r w:rsidRPr="00C10BF0">
        <w:rPr>
          <w:szCs w:val="28"/>
        </w:rPr>
        <w:t>tuần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lễ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kể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từ</w:t>
      </w:r>
      <w:proofErr w:type="spellEnd"/>
      <w:r w:rsidRPr="00C10BF0">
        <w:rPr>
          <w:szCs w:val="28"/>
        </w:rPr>
        <w:t xml:space="preserve"> 1- 2 </w:t>
      </w:r>
      <w:proofErr w:type="spellStart"/>
      <w:r w:rsidRPr="00C10BF0">
        <w:rPr>
          <w:szCs w:val="28"/>
        </w:rPr>
        <w:t>ngày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trước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khi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phát</w:t>
      </w:r>
      <w:proofErr w:type="spellEnd"/>
      <w:r w:rsidRPr="00C10BF0">
        <w:rPr>
          <w:szCs w:val="28"/>
        </w:rPr>
        <w:t xml:space="preserve"> ban </w:t>
      </w:r>
      <w:proofErr w:type="spellStart"/>
      <w:r w:rsidRPr="00C10BF0">
        <w:rPr>
          <w:szCs w:val="28"/>
        </w:rPr>
        <w:t>mụn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nước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cho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đến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khi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các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mụn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nước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khô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và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đóng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vảy</w:t>
      </w:r>
      <w:proofErr w:type="spellEnd"/>
      <w:r w:rsidRPr="00C10BF0">
        <w:rPr>
          <w:szCs w:val="28"/>
        </w:rPr>
        <w:t xml:space="preserve"> (</w:t>
      </w:r>
      <w:proofErr w:type="spellStart"/>
      <w:r w:rsidRPr="00C10BF0">
        <w:rPr>
          <w:szCs w:val="28"/>
        </w:rPr>
        <w:t>tương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đương</w:t>
      </w:r>
      <w:proofErr w:type="spellEnd"/>
      <w:r w:rsidRPr="00C10BF0">
        <w:rPr>
          <w:szCs w:val="28"/>
        </w:rPr>
        <w:t xml:space="preserve"> 5 - 6 </w:t>
      </w:r>
      <w:proofErr w:type="spellStart"/>
      <w:r w:rsidRPr="00C10BF0">
        <w:rPr>
          <w:szCs w:val="28"/>
        </w:rPr>
        <w:t>ngày</w:t>
      </w:r>
      <w:proofErr w:type="spellEnd"/>
      <w:r w:rsidRPr="00C10BF0">
        <w:rPr>
          <w:szCs w:val="28"/>
        </w:rPr>
        <w:t>).</w:t>
      </w:r>
    </w:p>
    <w:p w:rsidR="00467818" w:rsidRPr="00C10BF0" w:rsidRDefault="00467818" w:rsidP="00C10BF0">
      <w:pPr>
        <w:spacing w:after="0" w:line="240" w:lineRule="auto"/>
        <w:ind w:firstLine="720"/>
        <w:rPr>
          <w:szCs w:val="28"/>
        </w:rPr>
      </w:pPr>
      <w:proofErr w:type="spellStart"/>
      <w:r w:rsidRPr="00C10BF0">
        <w:rPr>
          <w:szCs w:val="28"/>
        </w:rPr>
        <w:lastRenderedPageBreak/>
        <w:t>Bệnh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lây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truyền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từ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người</w:t>
      </w:r>
      <w:proofErr w:type="spellEnd"/>
      <w:r w:rsidRPr="00C10BF0">
        <w:rPr>
          <w:szCs w:val="28"/>
        </w:rPr>
        <w:t xml:space="preserve"> sang </w:t>
      </w:r>
      <w:proofErr w:type="spellStart"/>
      <w:r w:rsidRPr="00C10BF0">
        <w:rPr>
          <w:szCs w:val="28"/>
        </w:rPr>
        <w:t>người</w:t>
      </w:r>
      <w:proofErr w:type="spellEnd"/>
      <w:r w:rsidRPr="00C10BF0">
        <w:rPr>
          <w:szCs w:val="28"/>
        </w:rPr>
        <w:t xml:space="preserve">, </w:t>
      </w:r>
      <w:proofErr w:type="spellStart"/>
      <w:r w:rsidRPr="00C10BF0">
        <w:rPr>
          <w:szCs w:val="28"/>
        </w:rPr>
        <w:t>người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lành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có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thể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nhiễm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bệnh</w:t>
      </w:r>
      <w:proofErr w:type="spellEnd"/>
      <w:r w:rsidRPr="00C10BF0">
        <w:rPr>
          <w:szCs w:val="28"/>
        </w:rPr>
        <w:t xml:space="preserve"> qua </w:t>
      </w:r>
      <w:proofErr w:type="spellStart"/>
      <w:r w:rsidRPr="00C10BF0">
        <w:rPr>
          <w:szCs w:val="28"/>
        </w:rPr>
        <w:t>không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khí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khi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tiếp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xúc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với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người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bệnh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đang</w:t>
      </w:r>
      <w:proofErr w:type="spellEnd"/>
      <w:r w:rsidRPr="00C10BF0">
        <w:rPr>
          <w:szCs w:val="28"/>
        </w:rPr>
        <w:t xml:space="preserve"> ho </w:t>
      </w:r>
      <w:proofErr w:type="spellStart"/>
      <w:r w:rsidRPr="00C10BF0">
        <w:rPr>
          <w:szCs w:val="28"/>
        </w:rPr>
        <w:t>hoặc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hắc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hơi</w:t>
      </w:r>
      <w:proofErr w:type="spellEnd"/>
      <w:r w:rsidRPr="00C10BF0">
        <w:rPr>
          <w:szCs w:val="28"/>
        </w:rPr>
        <w:t xml:space="preserve">. </w:t>
      </w:r>
      <w:proofErr w:type="spellStart"/>
      <w:r w:rsidRPr="00C10BF0">
        <w:rPr>
          <w:szCs w:val="28"/>
        </w:rPr>
        <w:t>Bệnh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cũng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có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thể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lây</w:t>
      </w:r>
      <w:proofErr w:type="spellEnd"/>
      <w:r w:rsidRPr="00C10BF0">
        <w:rPr>
          <w:szCs w:val="28"/>
        </w:rPr>
        <w:t xml:space="preserve"> </w:t>
      </w:r>
      <w:proofErr w:type="spellStart"/>
      <w:proofErr w:type="gramStart"/>
      <w:r w:rsidRPr="00C10BF0">
        <w:rPr>
          <w:szCs w:val="28"/>
        </w:rPr>
        <w:t>lan</w:t>
      </w:r>
      <w:proofErr w:type="spellEnd"/>
      <w:proofErr w:type="gramEnd"/>
      <w:r w:rsidRPr="00C10BF0">
        <w:rPr>
          <w:szCs w:val="28"/>
        </w:rPr>
        <w:t xml:space="preserve"> do </w:t>
      </w:r>
      <w:proofErr w:type="spellStart"/>
      <w:r w:rsidRPr="00C10BF0">
        <w:rPr>
          <w:szCs w:val="28"/>
        </w:rPr>
        <w:t>chạm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vào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các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mụn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nước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người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bệnh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hoặc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lây</w:t>
      </w:r>
      <w:proofErr w:type="spellEnd"/>
      <w:r w:rsidRPr="00C10BF0">
        <w:rPr>
          <w:szCs w:val="28"/>
        </w:rPr>
        <w:t xml:space="preserve"> qua </w:t>
      </w:r>
      <w:proofErr w:type="spellStart"/>
      <w:r w:rsidRPr="00C10BF0">
        <w:rPr>
          <w:szCs w:val="28"/>
        </w:rPr>
        <w:t>các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đồ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vật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vừa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mới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dính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chất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dịch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tiết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mụn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nước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hoặc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dịch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mũi</w:t>
      </w:r>
      <w:proofErr w:type="spellEnd"/>
      <w:r w:rsidRPr="00C10BF0">
        <w:rPr>
          <w:szCs w:val="28"/>
        </w:rPr>
        <w:t xml:space="preserve">, </w:t>
      </w:r>
      <w:proofErr w:type="spellStart"/>
      <w:r w:rsidRPr="00C10BF0">
        <w:rPr>
          <w:szCs w:val="28"/>
        </w:rPr>
        <w:t>họng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người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bệnh</w:t>
      </w:r>
      <w:proofErr w:type="spellEnd"/>
      <w:r w:rsidRPr="00C10BF0">
        <w:rPr>
          <w:szCs w:val="28"/>
        </w:rPr>
        <w:t xml:space="preserve">. </w:t>
      </w:r>
    </w:p>
    <w:p w:rsidR="00467818" w:rsidRPr="00C10BF0" w:rsidRDefault="00467818" w:rsidP="00C10BF0">
      <w:pPr>
        <w:numPr>
          <w:ilvl w:val="0"/>
          <w:numId w:val="1"/>
        </w:numPr>
        <w:spacing w:after="0" w:line="240" w:lineRule="auto"/>
        <w:ind w:left="993" w:hanging="284"/>
        <w:rPr>
          <w:b/>
          <w:szCs w:val="28"/>
        </w:rPr>
      </w:pPr>
      <w:proofErr w:type="spellStart"/>
      <w:r w:rsidRPr="00C10BF0">
        <w:rPr>
          <w:b/>
          <w:szCs w:val="28"/>
        </w:rPr>
        <w:t>Cần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phải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làm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gì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khi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gia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đình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có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người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mắc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bệnh</w:t>
      </w:r>
      <w:proofErr w:type="spellEnd"/>
      <w:r w:rsidRPr="00C10BF0">
        <w:rPr>
          <w:b/>
          <w:szCs w:val="28"/>
        </w:rPr>
        <w:t>?</w:t>
      </w:r>
    </w:p>
    <w:p w:rsidR="00467818" w:rsidRPr="00C10BF0" w:rsidRDefault="00467818" w:rsidP="00C10BF0">
      <w:pPr>
        <w:spacing w:after="0" w:line="240" w:lineRule="auto"/>
        <w:ind w:firstLine="720"/>
        <w:rPr>
          <w:szCs w:val="28"/>
        </w:rPr>
      </w:pPr>
      <w:r w:rsidRPr="00C10BF0">
        <w:rPr>
          <w:szCs w:val="28"/>
        </w:rPr>
        <w:t xml:space="preserve">- </w:t>
      </w:r>
      <w:proofErr w:type="spellStart"/>
      <w:r w:rsidRPr="00C10BF0">
        <w:rPr>
          <w:szCs w:val="28"/>
        </w:rPr>
        <w:t>Đi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khám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bệnh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để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được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hướng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dẫn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nhất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là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trong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việc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chăm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sóc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mụn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nước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và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vệ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sinh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cá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nhân</w:t>
      </w:r>
      <w:proofErr w:type="spellEnd"/>
      <w:r w:rsidRPr="00C10BF0">
        <w:rPr>
          <w:szCs w:val="28"/>
        </w:rPr>
        <w:t xml:space="preserve">, </w:t>
      </w:r>
      <w:proofErr w:type="spellStart"/>
      <w:r w:rsidRPr="00C10BF0">
        <w:rPr>
          <w:szCs w:val="28"/>
        </w:rPr>
        <w:t>cắt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móng</w:t>
      </w:r>
      <w:proofErr w:type="spellEnd"/>
      <w:r w:rsidRPr="00C10BF0">
        <w:rPr>
          <w:szCs w:val="28"/>
        </w:rPr>
        <w:t xml:space="preserve"> </w:t>
      </w:r>
      <w:proofErr w:type="spellStart"/>
      <w:proofErr w:type="gramStart"/>
      <w:r w:rsidRPr="00C10BF0">
        <w:rPr>
          <w:szCs w:val="28"/>
        </w:rPr>
        <w:t>tay</w:t>
      </w:r>
      <w:proofErr w:type="spellEnd"/>
      <w:proofErr w:type="gram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để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tránh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nhiễm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khuẩn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da</w:t>
      </w:r>
      <w:proofErr w:type="spellEnd"/>
      <w:r w:rsidRPr="00C10BF0">
        <w:rPr>
          <w:szCs w:val="28"/>
        </w:rPr>
        <w:t xml:space="preserve">. </w:t>
      </w:r>
    </w:p>
    <w:p w:rsidR="00467818" w:rsidRPr="00C10BF0" w:rsidRDefault="00467818" w:rsidP="00C10BF0">
      <w:pPr>
        <w:spacing w:after="0" w:line="240" w:lineRule="auto"/>
        <w:ind w:firstLine="720"/>
        <w:rPr>
          <w:szCs w:val="28"/>
        </w:rPr>
      </w:pPr>
      <w:r w:rsidRPr="00C10BF0">
        <w:rPr>
          <w:szCs w:val="28"/>
        </w:rPr>
        <w:t xml:space="preserve">- </w:t>
      </w:r>
      <w:proofErr w:type="spellStart"/>
      <w:r w:rsidRPr="00C10BF0">
        <w:rPr>
          <w:szCs w:val="28"/>
        </w:rPr>
        <w:t>Tránh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làm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vỡ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các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mụn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nước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thủy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đậu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vì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dễ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gây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bội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nhiễm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và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trở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thành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sẹo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tồn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tại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lâu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dài</w:t>
      </w:r>
      <w:proofErr w:type="spellEnd"/>
      <w:r w:rsidRPr="00C10BF0">
        <w:rPr>
          <w:szCs w:val="28"/>
        </w:rPr>
        <w:t xml:space="preserve">. </w:t>
      </w:r>
      <w:proofErr w:type="spellStart"/>
      <w:r w:rsidRPr="00C10BF0">
        <w:rPr>
          <w:szCs w:val="28"/>
        </w:rPr>
        <w:t>Sử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dụng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các</w:t>
      </w:r>
      <w:proofErr w:type="spellEnd"/>
      <w:r w:rsidRPr="00C10BF0">
        <w:rPr>
          <w:szCs w:val="28"/>
        </w:rPr>
        <w:t xml:space="preserve"> dung </w:t>
      </w:r>
      <w:proofErr w:type="spellStart"/>
      <w:r w:rsidRPr="00C10BF0">
        <w:rPr>
          <w:szCs w:val="28"/>
        </w:rPr>
        <w:t>dịch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sát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khuẩn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ngoài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da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đối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với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những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mụn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nước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đã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vỡ</w:t>
      </w:r>
      <w:proofErr w:type="spellEnd"/>
      <w:r w:rsidRPr="00C10BF0">
        <w:rPr>
          <w:szCs w:val="28"/>
        </w:rPr>
        <w:t>.</w:t>
      </w:r>
    </w:p>
    <w:p w:rsidR="00467818" w:rsidRPr="00C10BF0" w:rsidRDefault="00467818" w:rsidP="00C10BF0">
      <w:pPr>
        <w:spacing w:after="0" w:line="240" w:lineRule="auto"/>
        <w:ind w:firstLine="720"/>
        <w:rPr>
          <w:szCs w:val="28"/>
        </w:rPr>
      </w:pPr>
      <w:r w:rsidRPr="00C10BF0">
        <w:rPr>
          <w:szCs w:val="28"/>
        </w:rPr>
        <w:t xml:space="preserve">- </w:t>
      </w:r>
      <w:proofErr w:type="spellStart"/>
      <w:r w:rsidRPr="00C10BF0">
        <w:rPr>
          <w:szCs w:val="28"/>
        </w:rPr>
        <w:t>Người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bệnh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cần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được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nghỉ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học</w:t>
      </w:r>
      <w:proofErr w:type="spellEnd"/>
      <w:r w:rsidRPr="00C10BF0">
        <w:rPr>
          <w:szCs w:val="28"/>
        </w:rPr>
        <w:t xml:space="preserve">/ </w:t>
      </w:r>
      <w:proofErr w:type="spellStart"/>
      <w:r w:rsidRPr="00C10BF0">
        <w:rPr>
          <w:szCs w:val="28"/>
        </w:rPr>
        <w:t>nghỉ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làm</w:t>
      </w:r>
      <w:proofErr w:type="spellEnd"/>
      <w:r w:rsidRPr="00C10BF0">
        <w:rPr>
          <w:szCs w:val="28"/>
        </w:rPr>
        <w:t xml:space="preserve"> 7 </w:t>
      </w:r>
      <w:proofErr w:type="spellStart"/>
      <w:r w:rsidRPr="00C10BF0">
        <w:rPr>
          <w:szCs w:val="28"/>
        </w:rPr>
        <w:t>đến</w:t>
      </w:r>
      <w:proofErr w:type="spellEnd"/>
      <w:r w:rsidRPr="00C10BF0">
        <w:rPr>
          <w:szCs w:val="28"/>
        </w:rPr>
        <w:t xml:space="preserve"> 10 </w:t>
      </w:r>
      <w:proofErr w:type="spellStart"/>
      <w:r w:rsidRPr="00C10BF0">
        <w:rPr>
          <w:szCs w:val="28"/>
        </w:rPr>
        <w:t>ngày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kể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từ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khi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phát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bệnh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cho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đến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khi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các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mụn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nước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khô</w:t>
      </w:r>
      <w:proofErr w:type="spellEnd"/>
      <w:r w:rsidRPr="00C10BF0">
        <w:rPr>
          <w:szCs w:val="28"/>
        </w:rPr>
        <w:t xml:space="preserve">, </w:t>
      </w:r>
      <w:proofErr w:type="spellStart"/>
      <w:r w:rsidRPr="00C10BF0">
        <w:rPr>
          <w:szCs w:val="28"/>
        </w:rPr>
        <w:t>đóng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vảy</w:t>
      </w:r>
      <w:proofErr w:type="spellEnd"/>
      <w:r w:rsidRPr="00C10BF0">
        <w:rPr>
          <w:szCs w:val="28"/>
        </w:rPr>
        <w:t>.</w:t>
      </w:r>
    </w:p>
    <w:p w:rsidR="00467818" w:rsidRPr="00C10BF0" w:rsidRDefault="00467818" w:rsidP="00C10BF0">
      <w:pPr>
        <w:spacing w:after="0" w:line="240" w:lineRule="auto"/>
        <w:ind w:firstLine="720"/>
        <w:rPr>
          <w:szCs w:val="28"/>
        </w:rPr>
      </w:pPr>
      <w:r w:rsidRPr="00C10BF0">
        <w:rPr>
          <w:szCs w:val="28"/>
        </w:rPr>
        <w:t xml:space="preserve">- </w:t>
      </w:r>
      <w:proofErr w:type="spellStart"/>
      <w:r w:rsidRPr="00C10BF0">
        <w:rPr>
          <w:szCs w:val="28"/>
        </w:rPr>
        <w:t>Người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bệnh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không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nên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đi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đến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nơi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đông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người</w:t>
      </w:r>
      <w:proofErr w:type="spellEnd"/>
      <w:r w:rsidRPr="00C10BF0">
        <w:rPr>
          <w:szCs w:val="28"/>
        </w:rPr>
        <w:t xml:space="preserve">, </w:t>
      </w:r>
      <w:proofErr w:type="spellStart"/>
      <w:r w:rsidRPr="00C10BF0">
        <w:rPr>
          <w:szCs w:val="28"/>
        </w:rPr>
        <w:t>khi</w:t>
      </w:r>
      <w:proofErr w:type="spellEnd"/>
      <w:r w:rsidRPr="00C10BF0">
        <w:rPr>
          <w:szCs w:val="28"/>
        </w:rPr>
        <w:t xml:space="preserve"> ở </w:t>
      </w:r>
      <w:proofErr w:type="spellStart"/>
      <w:r w:rsidRPr="00C10BF0">
        <w:rPr>
          <w:szCs w:val="28"/>
        </w:rPr>
        <w:t>nhà</w:t>
      </w:r>
      <w:proofErr w:type="spellEnd"/>
      <w:r w:rsidRPr="00C10BF0">
        <w:rPr>
          <w:szCs w:val="28"/>
        </w:rPr>
        <w:t xml:space="preserve"> - </w:t>
      </w:r>
      <w:proofErr w:type="spellStart"/>
      <w:r w:rsidRPr="00C10BF0">
        <w:rPr>
          <w:szCs w:val="28"/>
        </w:rPr>
        <w:t>hạn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chế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tiếp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xúc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với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người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khác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nhất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là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đối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với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trẻ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em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chưa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tiêm</w:t>
      </w:r>
      <w:proofErr w:type="spellEnd"/>
      <w:r w:rsidRPr="00C10BF0">
        <w:rPr>
          <w:szCs w:val="28"/>
        </w:rPr>
        <w:t xml:space="preserve"> vaccine </w:t>
      </w:r>
      <w:proofErr w:type="spellStart"/>
      <w:r w:rsidRPr="00C10BF0">
        <w:rPr>
          <w:szCs w:val="28"/>
        </w:rPr>
        <w:t>phòng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bệnh</w:t>
      </w:r>
      <w:proofErr w:type="spellEnd"/>
      <w:r w:rsidRPr="00C10BF0">
        <w:rPr>
          <w:szCs w:val="28"/>
        </w:rPr>
        <w:t xml:space="preserve">, </w:t>
      </w:r>
      <w:proofErr w:type="spellStart"/>
      <w:r w:rsidRPr="00C10BF0">
        <w:rPr>
          <w:szCs w:val="28"/>
        </w:rPr>
        <w:t>phụ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nữ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có</w:t>
      </w:r>
      <w:proofErr w:type="spellEnd"/>
      <w:r w:rsidRPr="00C10BF0">
        <w:rPr>
          <w:szCs w:val="28"/>
        </w:rPr>
        <w:t xml:space="preserve"> </w:t>
      </w:r>
      <w:proofErr w:type="spellStart"/>
      <w:proofErr w:type="gramStart"/>
      <w:r w:rsidRPr="00C10BF0">
        <w:rPr>
          <w:szCs w:val="28"/>
        </w:rPr>
        <w:t>thai</w:t>
      </w:r>
      <w:proofErr w:type="spellEnd"/>
      <w:proofErr w:type="gramEnd"/>
      <w:r w:rsidRPr="00C10BF0">
        <w:rPr>
          <w:szCs w:val="28"/>
        </w:rPr>
        <w:t xml:space="preserve">, </w:t>
      </w:r>
      <w:proofErr w:type="spellStart"/>
      <w:r w:rsidRPr="00C10BF0">
        <w:rPr>
          <w:szCs w:val="28"/>
        </w:rPr>
        <w:t>người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suy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giảm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miễn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dịch</w:t>
      </w:r>
      <w:proofErr w:type="spellEnd"/>
      <w:r w:rsidRPr="00C10BF0">
        <w:rPr>
          <w:szCs w:val="28"/>
        </w:rPr>
        <w:t>.</w:t>
      </w:r>
    </w:p>
    <w:p w:rsidR="00467818" w:rsidRPr="00C10BF0" w:rsidRDefault="00467818" w:rsidP="00C10BF0">
      <w:pPr>
        <w:spacing w:after="0" w:line="240" w:lineRule="auto"/>
        <w:ind w:firstLine="720"/>
        <w:rPr>
          <w:szCs w:val="28"/>
        </w:rPr>
      </w:pPr>
      <w:r w:rsidRPr="00C10BF0">
        <w:rPr>
          <w:szCs w:val="28"/>
        </w:rPr>
        <w:t xml:space="preserve">- </w:t>
      </w:r>
      <w:proofErr w:type="spellStart"/>
      <w:r w:rsidRPr="00C10BF0">
        <w:rPr>
          <w:szCs w:val="28"/>
        </w:rPr>
        <w:t>Các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thành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viên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trong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gia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đình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thường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xuyên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rửa</w:t>
      </w:r>
      <w:proofErr w:type="spellEnd"/>
      <w:r w:rsidRPr="00C10BF0">
        <w:rPr>
          <w:szCs w:val="28"/>
        </w:rPr>
        <w:t xml:space="preserve"> </w:t>
      </w:r>
      <w:proofErr w:type="spellStart"/>
      <w:proofErr w:type="gramStart"/>
      <w:r w:rsidRPr="00C10BF0">
        <w:rPr>
          <w:szCs w:val="28"/>
        </w:rPr>
        <w:t>tay</w:t>
      </w:r>
      <w:proofErr w:type="spellEnd"/>
      <w:proofErr w:type="gramEnd"/>
      <w:r w:rsidRPr="00C10BF0">
        <w:rPr>
          <w:szCs w:val="28"/>
        </w:rPr>
        <w:t xml:space="preserve">, </w:t>
      </w:r>
      <w:proofErr w:type="spellStart"/>
      <w:r w:rsidRPr="00C10BF0">
        <w:rPr>
          <w:szCs w:val="28"/>
        </w:rPr>
        <w:t>rửa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tay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ngay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sau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khi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tiếp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xúc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nhất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là</w:t>
      </w:r>
      <w:proofErr w:type="spellEnd"/>
      <w:r w:rsidRPr="00C10BF0">
        <w:rPr>
          <w:szCs w:val="28"/>
        </w:rPr>
        <w:t xml:space="preserve"> ở </w:t>
      </w:r>
      <w:proofErr w:type="spellStart"/>
      <w:r w:rsidRPr="00C10BF0">
        <w:rPr>
          <w:szCs w:val="28"/>
        </w:rPr>
        <w:t>người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chăm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sóc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trực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tiếp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người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bệnh</w:t>
      </w:r>
      <w:proofErr w:type="spellEnd"/>
      <w:r w:rsidRPr="00C10BF0">
        <w:rPr>
          <w:szCs w:val="28"/>
        </w:rPr>
        <w:t xml:space="preserve">. </w:t>
      </w:r>
    </w:p>
    <w:p w:rsidR="00467818" w:rsidRPr="00C10BF0" w:rsidRDefault="00467818" w:rsidP="00C10BF0">
      <w:pPr>
        <w:spacing w:after="0" w:line="240" w:lineRule="auto"/>
        <w:ind w:firstLine="720"/>
        <w:rPr>
          <w:szCs w:val="28"/>
        </w:rPr>
      </w:pPr>
      <w:r w:rsidRPr="00C10BF0">
        <w:rPr>
          <w:szCs w:val="28"/>
        </w:rPr>
        <w:t xml:space="preserve">- </w:t>
      </w:r>
      <w:proofErr w:type="spellStart"/>
      <w:r w:rsidRPr="00C10BF0">
        <w:rPr>
          <w:szCs w:val="28"/>
        </w:rPr>
        <w:t>Vệ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sinh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nhà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cửa</w:t>
      </w:r>
      <w:proofErr w:type="spellEnd"/>
      <w:r w:rsidRPr="00C10BF0">
        <w:rPr>
          <w:szCs w:val="28"/>
        </w:rPr>
        <w:t xml:space="preserve">, </w:t>
      </w:r>
      <w:proofErr w:type="spellStart"/>
      <w:r w:rsidRPr="00C10BF0">
        <w:rPr>
          <w:szCs w:val="28"/>
        </w:rPr>
        <w:t>vật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dụng</w:t>
      </w:r>
      <w:proofErr w:type="spellEnd"/>
      <w:r w:rsidRPr="00C10BF0">
        <w:rPr>
          <w:szCs w:val="28"/>
        </w:rPr>
        <w:t>/</w:t>
      </w:r>
      <w:proofErr w:type="spellStart"/>
      <w:r w:rsidRPr="00C10BF0">
        <w:rPr>
          <w:szCs w:val="28"/>
        </w:rPr>
        <w:t>đồ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chơi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của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người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bệnh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mỗi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ngày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và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sát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khuẩn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ngay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các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vật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dụng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cũng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như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đồ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chơi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có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dính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chất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dịch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tiết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từ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mụn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nước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hoặc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từ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mũi</w:t>
      </w:r>
      <w:proofErr w:type="spellEnd"/>
      <w:r w:rsidRPr="00C10BF0">
        <w:rPr>
          <w:szCs w:val="28"/>
        </w:rPr>
        <w:t xml:space="preserve">, </w:t>
      </w:r>
      <w:proofErr w:type="spellStart"/>
      <w:r w:rsidRPr="00C10BF0">
        <w:rPr>
          <w:szCs w:val="28"/>
        </w:rPr>
        <w:t>họng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của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người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bệnh</w:t>
      </w:r>
      <w:proofErr w:type="spellEnd"/>
      <w:r w:rsidRPr="00C10BF0">
        <w:rPr>
          <w:szCs w:val="28"/>
        </w:rPr>
        <w:t>.</w:t>
      </w:r>
    </w:p>
    <w:p w:rsidR="00467818" w:rsidRPr="00C10BF0" w:rsidRDefault="00467818" w:rsidP="00C10BF0">
      <w:pPr>
        <w:numPr>
          <w:ilvl w:val="0"/>
          <w:numId w:val="1"/>
        </w:numPr>
        <w:spacing w:after="0" w:line="240" w:lineRule="auto"/>
        <w:ind w:left="993" w:hanging="284"/>
        <w:rPr>
          <w:b/>
          <w:szCs w:val="28"/>
        </w:rPr>
      </w:pPr>
      <w:proofErr w:type="spellStart"/>
      <w:r w:rsidRPr="00C10BF0">
        <w:rPr>
          <w:b/>
          <w:szCs w:val="28"/>
        </w:rPr>
        <w:t>Làm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gì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để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phòng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bệnh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hiệu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quả</w:t>
      </w:r>
      <w:proofErr w:type="spellEnd"/>
      <w:r w:rsidRPr="00C10BF0">
        <w:rPr>
          <w:b/>
          <w:szCs w:val="28"/>
        </w:rPr>
        <w:t xml:space="preserve"> </w:t>
      </w:r>
      <w:proofErr w:type="spellStart"/>
      <w:r w:rsidRPr="00C10BF0">
        <w:rPr>
          <w:b/>
          <w:szCs w:val="28"/>
        </w:rPr>
        <w:t>nhất</w:t>
      </w:r>
      <w:proofErr w:type="spellEnd"/>
      <w:r w:rsidRPr="00C10BF0">
        <w:rPr>
          <w:b/>
          <w:szCs w:val="28"/>
        </w:rPr>
        <w:t>.</w:t>
      </w:r>
    </w:p>
    <w:p w:rsidR="00467818" w:rsidRPr="00C10BF0" w:rsidRDefault="00467818" w:rsidP="00C10BF0">
      <w:pPr>
        <w:spacing w:after="0" w:line="240" w:lineRule="auto"/>
        <w:ind w:firstLine="720"/>
        <w:rPr>
          <w:szCs w:val="28"/>
        </w:rPr>
      </w:pPr>
      <w:proofErr w:type="spellStart"/>
      <w:proofErr w:type="gramStart"/>
      <w:r w:rsidRPr="00C10BF0">
        <w:rPr>
          <w:szCs w:val="28"/>
        </w:rPr>
        <w:t>Tiêm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vắc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xin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là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cách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tốt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nhất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để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chủ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động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phòng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bệnh</w:t>
      </w:r>
      <w:proofErr w:type="spellEnd"/>
      <w:r w:rsidRPr="00C10BF0">
        <w:rPr>
          <w:szCs w:val="28"/>
        </w:rPr>
        <w:t>.</w:t>
      </w:r>
      <w:proofErr w:type="gramEnd"/>
      <w:r w:rsidRPr="00C10BF0">
        <w:rPr>
          <w:szCs w:val="28"/>
        </w:rPr>
        <w:t xml:space="preserve"> </w:t>
      </w:r>
      <w:proofErr w:type="spellStart"/>
      <w:proofErr w:type="gramStart"/>
      <w:r w:rsidRPr="00C10BF0">
        <w:rPr>
          <w:szCs w:val="28"/>
        </w:rPr>
        <w:t>Đối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tượng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cần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tiêm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vắc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xin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là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trẻ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từ</w:t>
      </w:r>
      <w:proofErr w:type="spellEnd"/>
      <w:r w:rsidRPr="00C10BF0">
        <w:rPr>
          <w:szCs w:val="28"/>
        </w:rPr>
        <w:t xml:space="preserve"> 12 </w:t>
      </w:r>
      <w:proofErr w:type="spellStart"/>
      <w:r w:rsidRPr="00C10BF0">
        <w:rPr>
          <w:szCs w:val="28"/>
        </w:rPr>
        <w:t>tháng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tuổi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và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người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lớn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chưa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có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miễn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dịch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với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bệnh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thủy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đậu</w:t>
      </w:r>
      <w:proofErr w:type="spellEnd"/>
      <w:r w:rsidRPr="00C10BF0">
        <w:rPr>
          <w:szCs w:val="28"/>
        </w:rPr>
        <w:t>.</w:t>
      </w:r>
      <w:proofErr w:type="gramEnd"/>
      <w:r w:rsidRPr="00C10BF0">
        <w:rPr>
          <w:szCs w:val="28"/>
        </w:rPr>
        <w:t xml:space="preserve">  </w:t>
      </w:r>
    </w:p>
    <w:p w:rsidR="00467818" w:rsidRPr="00C10BF0" w:rsidRDefault="00467818" w:rsidP="00C10BF0">
      <w:pPr>
        <w:spacing w:after="0" w:line="240" w:lineRule="auto"/>
        <w:ind w:firstLine="720"/>
        <w:rPr>
          <w:szCs w:val="28"/>
        </w:rPr>
      </w:pPr>
      <w:proofErr w:type="spellStart"/>
      <w:r w:rsidRPr="00C10BF0">
        <w:rPr>
          <w:szCs w:val="28"/>
        </w:rPr>
        <w:t>Để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chủ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động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phòng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bệnh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cho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bản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thân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và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lây</w:t>
      </w:r>
      <w:proofErr w:type="spellEnd"/>
      <w:r w:rsidRPr="00C10BF0">
        <w:rPr>
          <w:szCs w:val="28"/>
        </w:rPr>
        <w:t xml:space="preserve"> </w:t>
      </w:r>
      <w:proofErr w:type="spellStart"/>
      <w:proofErr w:type="gramStart"/>
      <w:r w:rsidRPr="00C10BF0">
        <w:rPr>
          <w:szCs w:val="28"/>
        </w:rPr>
        <w:t>lan</w:t>
      </w:r>
      <w:proofErr w:type="spellEnd"/>
      <w:proofErr w:type="gram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cho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người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khác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mọi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người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cần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phải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nghiêm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ngặt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thực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hiện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các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biện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pháp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phòng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bệnh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phổ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quát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để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hạn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chế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việc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lây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nhiễm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bệnh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như</w:t>
      </w:r>
      <w:proofErr w:type="spellEnd"/>
      <w:r w:rsidRPr="00C10BF0">
        <w:rPr>
          <w:szCs w:val="28"/>
        </w:rPr>
        <w:t xml:space="preserve">: </w:t>
      </w:r>
    </w:p>
    <w:p w:rsidR="00467818" w:rsidRPr="00C10BF0" w:rsidRDefault="00467818" w:rsidP="00C10BF0">
      <w:pPr>
        <w:spacing w:after="0" w:line="240" w:lineRule="auto"/>
        <w:ind w:firstLine="720"/>
        <w:rPr>
          <w:szCs w:val="28"/>
        </w:rPr>
      </w:pPr>
      <w:r w:rsidRPr="00C10BF0">
        <w:rPr>
          <w:szCs w:val="28"/>
        </w:rPr>
        <w:t xml:space="preserve">+ </w:t>
      </w:r>
      <w:proofErr w:type="spellStart"/>
      <w:r w:rsidRPr="00C10BF0">
        <w:rPr>
          <w:szCs w:val="28"/>
        </w:rPr>
        <w:t>Người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bệnh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cần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phải</w:t>
      </w:r>
      <w:proofErr w:type="spellEnd"/>
      <w:r w:rsidRPr="00C10BF0">
        <w:rPr>
          <w:szCs w:val="28"/>
        </w:rPr>
        <w:t xml:space="preserve"> ở </w:t>
      </w:r>
      <w:proofErr w:type="spellStart"/>
      <w:r w:rsidRPr="00C10BF0">
        <w:rPr>
          <w:szCs w:val="28"/>
        </w:rPr>
        <w:t>nhà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và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hạn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chế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tiếp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xúc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với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mọi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người</w:t>
      </w:r>
      <w:proofErr w:type="spellEnd"/>
      <w:r w:rsidRPr="00C10BF0">
        <w:rPr>
          <w:szCs w:val="28"/>
        </w:rPr>
        <w:t xml:space="preserve"> </w:t>
      </w:r>
      <w:proofErr w:type="spellStart"/>
      <w:proofErr w:type="gramStart"/>
      <w:r w:rsidRPr="00C10BF0">
        <w:rPr>
          <w:szCs w:val="28"/>
        </w:rPr>
        <w:t>chung</w:t>
      </w:r>
      <w:proofErr w:type="spellEnd"/>
      <w:proofErr w:type="gram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quanh</w:t>
      </w:r>
      <w:proofErr w:type="spellEnd"/>
      <w:r w:rsidRPr="00C10BF0">
        <w:rPr>
          <w:szCs w:val="28"/>
        </w:rPr>
        <w:t>.</w:t>
      </w:r>
    </w:p>
    <w:p w:rsidR="00467818" w:rsidRPr="00C10BF0" w:rsidRDefault="00467818" w:rsidP="00C10BF0">
      <w:pPr>
        <w:spacing w:after="0" w:line="240" w:lineRule="auto"/>
        <w:ind w:firstLine="720"/>
        <w:rPr>
          <w:szCs w:val="28"/>
        </w:rPr>
      </w:pPr>
      <w:r w:rsidRPr="00C10BF0">
        <w:rPr>
          <w:szCs w:val="28"/>
        </w:rPr>
        <w:t xml:space="preserve">+ </w:t>
      </w:r>
      <w:proofErr w:type="spellStart"/>
      <w:r w:rsidRPr="00C10BF0">
        <w:rPr>
          <w:szCs w:val="28"/>
        </w:rPr>
        <w:t>Người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khỏe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mạnh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thường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xuyên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rửa</w:t>
      </w:r>
      <w:proofErr w:type="spellEnd"/>
      <w:r w:rsidRPr="00C10BF0">
        <w:rPr>
          <w:szCs w:val="28"/>
        </w:rPr>
        <w:t xml:space="preserve"> </w:t>
      </w:r>
      <w:proofErr w:type="spellStart"/>
      <w:proofErr w:type="gramStart"/>
      <w:r w:rsidRPr="00C10BF0">
        <w:rPr>
          <w:szCs w:val="28"/>
        </w:rPr>
        <w:t>tay</w:t>
      </w:r>
      <w:proofErr w:type="spellEnd"/>
      <w:r w:rsidRPr="00C10BF0">
        <w:rPr>
          <w:szCs w:val="28"/>
        </w:rPr>
        <w:t xml:space="preserve">  </w:t>
      </w:r>
      <w:proofErr w:type="spellStart"/>
      <w:r w:rsidRPr="00C10BF0">
        <w:rPr>
          <w:szCs w:val="28"/>
        </w:rPr>
        <w:t>bằng</w:t>
      </w:r>
      <w:proofErr w:type="spellEnd"/>
      <w:proofErr w:type="gram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xà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phòng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và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vệ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sinh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cá</w:t>
      </w:r>
      <w:proofErr w:type="spellEnd"/>
      <w:r w:rsidRPr="00C10BF0">
        <w:rPr>
          <w:szCs w:val="28"/>
        </w:rPr>
        <w:t xml:space="preserve"> </w:t>
      </w:r>
      <w:proofErr w:type="spellStart"/>
      <w:r w:rsidRPr="00C10BF0">
        <w:rPr>
          <w:szCs w:val="28"/>
        </w:rPr>
        <w:t>nhân</w:t>
      </w:r>
      <w:proofErr w:type="spellEnd"/>
      <w:r w:rsidRPr="00C10BF0">
        <w:rPr>
          <w:szCs w:val="28"/>
        </w:rPr>
        <w:t xml:space="preserve">. </w:t>
      </w:r>
    </w:p>
    <w:p w:rsidR="00467818" w:rsidRDefault="00467818" w:rsidP="00467818">
      <w:pPr>
        <w:spacing w:after="0" w:line="240" w:lineRule="auto"/>
        <w:ind w:firstLine="720"/>
        <w:rPr>
          <w:szCs w:val="28"/>
        </w:rPr>
      </w:pPr>
    </w:p>
    <w:p w:rsidR="00467818" w:rsidRPr="00E802BD" w:rsidRDefault="00467818" w:rsidP="00467818">
      <w:pPr>
        <w:spacing w:after="0" w:line="240" w:lineRule="auto"/>
        <w:ind w:firstLine="720"/>
        <w:rPr>
          <w:b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E802BD">
        <w:rPr>
          <w:b/>
          <w:szCs w:val="28"/>
        </w:rPr>
        <w:t>Người</w:t>
      </w:r>
      <w:proofErr w:type="spellEnd"/>
      <w:r w:rsidRPr="00E802BD">
        <w:rPr>
          <w:b/>
          <w:szCs w:val="28"/>
        </w:rPr>
        <w:t xml:space="preserve"> </w:t>
      </w:r>
      <w:proofErr w:type="spellStart"/>
      <w:r w:rsidRPr="00E802BD">
        <w:rPr>
          <w:b/>
          <w:szCs w:val="28"/>
        </w:rPr>
        <w:t>truyền</w:t>
      </w:r>
      <w:proofErr w:type="spellEnd"/>
      <w:r w:rsidRPr="00E802BD">
        <w:rPr>
          <w:b/>
          <w:szCs w:val="28"/>
        </w:rPr>
        <w:t xml:space="preserve"> </w:t>
      </w:r>
      <w:proofErr w:type="spellStart"/>
      <w:r w:rsidRPr="00E802BD">
        <w:rPr>
          <w:b/>
          <w:szCs w:val="28"/>
        </w:rPr>
        <w:t>thông</w:t>
      </w:r>
      <w:proofErr w:type="spellEnd"/>
    </w:p>
    <w:p w:rsidR="00467818" w:rsidRPr="00E802BD" w:rsidRDefault="00467818" w:rsidP="00467818">
      <w:pPr>
        <w:spacing w:after="0" w:line="240" w:lineRule="auto"/>
        <w:ind w:firstLine="720"/>
        <w:rPr>
          <w:b/>
          <w:szCs w:val="28"/>
        </w:rPr>
      </w:pPr>
      <w:r w:rsidRPr="00E802BD">
        <w:rPr>
          <w:b/>
          <w:szCs w:val="28"/>
        </w:rPr>
        <w:tab/>
      </w:r>
      <w:r w:rsidRPr="00E802BD">
        <w:rPr>
          <w:b/>
          <w:szCs w:val="28"/>
        </w:rPr>
        <w:tab/>
      </w:r>
      <w:r w:rsidRPr="00E802BD">
        <w:rPr>
          <w:b/>
          <w:szCs w:val="28"/>
        </w:rPr>
        <w:tab/>
      </w:r>
      <w:r w:rsidRPr="00E802BD">
        <w:rPr>
          <w:b/>
          <w:szCs w:val="28"/>
        </w:rPr>
        <w:tab/>
      </w:r>
      <w:r w:rsidRPr="00E802BD">
        <w:rPr>
          <w:b/>
          <w:szCs w:val="28"/>
        </w:rPr>
        <w:tab/>
      </w:r>
      <w:r w:rsidRPr="00E802BD">
        <w:rPr>
          <w:b/>
          <w:szCs w:val="28"/>
        </w:rPr>
        <w:tab/>
      </w:r>
      <w:r w:rsidRPr="00E802BD">
        <w:rPr>
          <w:b/>
          <w:szCs w:val="28"/>
        </w:rPr>
        <w:tab/>
      </w:r>
      <w:r w:rsidRPr="00E802BD">
        <w:rPr>
          <w:b/>
          <w:szCs w:val="28"/>
        </w:rPr>
        <w:tab/>
      </w:r>
      <w:r w:rsidRPr="00E802BD">
        <w:rPr>
          <w:b/>
          <w:szCs w:val="28"/>
        </w:rPr>
        <w:tab/>
        <w:t>NVYT</w:t>
      </w:r>
    </w:p>
    <w:p w:rsidR="00467818" w:rsidRDefault="00467818" w:rsidP="00467818">
      <w:pPr>
        <w:spacing w:after="0" w:line="240" w:lineRule="auto"/>
        <w:ind w:firstLine="720"/>
        <w:rPr>
          <w:szCs w:val="28"/>
        </w:rPr>
      </w:pPr>
    </w:p>
    <w:p w:rsidR="0036578B" w:rsidRDefault="0036578B"/>
    <w:sectPr w:rsidR="0036578B" w:rsidSect="00C10BF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C7022"/>
    <w:multiLevelType w:val="hybridMultilevel"/>
    <w:tmpl w:val="9B58F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467818"/>
    <w:rsid w:val="001E40B8"/>
    <w:rsid w:val="0036578B"/>
    <w:rsid w:val="00467818"/>
    <w:rsid w:val="00687CFD"/>
    <w:rsid w:val="00C10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818"/>
    <w:pPr>
      <w:jc w:val="both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link w:val="Heading1Char"/>
    <w:qFormat/>
    <w:rsid w:val="00467818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7818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8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2020-05-12T03:46:00Z</dcterms:created>
  <dcterms:modified xsi:type="dcterms:W3CDTF">2020-05-12T03:47:00Z</dcterms:modified>
</cp:coreProperties>
</file>