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A55" w:rsidRPr="00191068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 w:rsidRPr="00191068">
        <w:rPr>
          <w:rFonts w:asciiTheme="majorHAnsi" w:hAnsiTheme="majorHAnsi" w:cstheme="majorHAnsi"/>
          <w:b/>
          <w:lang w:val="en-US"/>
        </w:rPr>
        <w:t>NỘI DUNG BÀI HỌC TIẾ</w:t>
      </w:r>
      <w:r w:rsidR="00BB6E0B" w:rsidRPr="00191068">
        <w:rPr>
          <w:rFonts w:asciiTheme="majorHAnsi" w:hAnsiTheme="majorHAnsi" w:cstheme="majorHAnsi"/>
          <w:b/>
          <w:lang w:val="en-US"/>
        </w:rPr>
        <w:t>NG ANH LỚP</w:t>
      </w:r>
      <w:r w:rsidRPr="00191068">
        <w:rPr>
          <w:rFonts w:asciiTheme="majorHAnsi" w:hAnsiTheme="majorHAnsi" w:cstheme="majorHAnsi"/>
          <w:b/>
          <w:lang w:val="en-US"/>
        </w:rPr>
        <w:t xml:space="preserve"> 8</w:t>
      </w:r>
    </w:p>
    <w:p w:rsidR="00C762E7" w:rsidRDefault="00C762E7" w:rsidP="00331FC7">
      <w:pPr>
        <w:spacing w:line="276" w:lineRule="auto"/>
        <w:jc w:val="center"/>
        <w:rPr>
          <w:rFonts w:asciiTheme="majorHAnsi" w:hAnsiTheme="majorHAnsi" w:cstheme="majorHAnsi"/>
          <w:i/>
          <w:lang w:val="en-US"/>
        </w:rPr>
      </w:pPr>
      <w:proofErr w:type="spellStart"/>
      <w:r w:rsidRPr="00191068">
        <w:rPr>
          <w:rFonts w:asciiTheme="majorHAnsi" w:hAnsiTheme="majorHAnsi" w:cstheme="majorHAnsi"/>
          <w:i/>
          <w:lang w:val="en-US"/>
        </w:rPr>
        <w:t>Tuầ</w:t>
      </w:r>
      <w:r w:rsidR="00343523">
        <w:rPr>
          <w:rFonts w:asciiTheme="majorHAnsi" w:hAnsiTheme="majorHAnsi" w:cstheme="majorHAnsi"/>
          <w:i/>
          <w:lang w:val="en-US"/>
        </w:rPr>
        <w:t>n</w:t>
      </w:r>
      <w:proofErr w:type="spellEnd"/>
      <w:r w:rsidR="00343523">
        <w:rPr>
          <w:rFonts w:asciiTheme="majorHAnsi" w:hAnsiTheme="majorHAnsi" w:cstheme="majorHAnsi"/>
          <w:i/>
          <w:lang w:val="en-US"/>
        </w:rPr>
        <w:t xml:space="preserve"> 2: 12</w:t>
      </w:r>
      <w:r w:rsidR="00755CAA" w:rsidRPr="00191068">
        <w:rPr>
          <w:rFonts w:asciiTheme="majorHAnsi" w:hAnsiTheme="majorHAnsi" w:cstheme="majorHAnsi"/>
          <w:i/>
          <w:lang w:val="en-US"/>
        </w:rPr>
        <w:t>/9/202</w:t>
      </w:r>
      <w:r w:rsidR="00343523">
        <w:rPr>
          <w:rFonts w:asciiTheme="majorHAnsi" w:hAnsiTheme="majorHAnsi" w:cstheme="majorHAnsi"/>
          <w:i/>
          <w:lang w:val="en-US"/>
        </w:rPr>
        <w:t>2</w:t>
      </w:r>
      <w:r w:rsidR="00755CAA" w:rsidRPr="00191068">
        <w:rPr>
          <w:rFonts w:asciiTheme="majorHAnsi" w:hAnsiTheme="majorHAnsi" w:cstheme="majorHAnsi"/>
          <w:i/>
          <w:lang w:val="en-US"/>
        </w:rPr>
        <w:t>-18</w:t>
      </w:r>
      <w:r w:rsidRPr="00191068">
        <w:rPr>
          <w:rFonts w:asciiTheme="majorHAnsi" w:hAnsiTheme="majorHAnsi" w:cstheme="majorHAnsi"/>
          <w:i/>
          <w:lang w:val="en-US"/>
        </w:rPr>
        <w:t>/9/202</w:t>
      </w:r>
      <w:r w:rsidR="00343523">
        <w:rPr>
          <w:rFonts w:asciiTheme="majorHAnsi" w:hAnsiTheme="majorHAnsi" w:cstheme="majorHAnsi"/>
          <w:i/>
          <w:lang w:val="en-US"/>
        </w:rPr>
        <w:t>2</w:t>
      </w:r>
      <w:bookmarkStart w:id="0" w:name="_GoBack"/>
      <w:bookmarkEnd w:id="0"/>
    </w:p>
    <w:p w:rsidR="00670917" w:rsidRPr="00670917" w:rsidRDefault="00670917" w:rsidP="00331FC7">
      <w:pPr>
        <w:spacing w:line="276" w:lineRule="auto"/>
        <w:jc w:val="center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>UNIT 1: MY FRIENDS (CONT.)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B09EF" w:rsidRPr="00191068" w:rsidTr="00FB09EF">
        <w:tc>
          <w:tcPr>
            <w:tcW w:w="10478" w:type="dxa"/>
            <w:shd w:val="clear" w:color="auto" w:fill="D9D9D9" w:themeFill="background1" w:themeFillShade="D9"/>
          </w:tcPr>
          <w:p w:rsidR="00FB09EF" w:rsidRPr="00191068" w:rsidRDefault="00FB09EF" w:rsidP="00C006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91068">
              <w:rPr>
                <w:rFonts w:asciiTheme="majorHAnsi" w:hAnsiTheme="majorHAnsi" w:cstheme="majorHAnsi"/>
                <w:b/>
                <w:lang w:val="en-US"/>
              </w:rPr>
              <w:t>Tiết</w:t>
            </w:r>
            <w:proofErr w:type="spellEnd"/>
            <w:r w:rsidRPr="0019106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>4: Unit 1: MY FRIENDS: Read</w:t>
            </w:r>
          </w:p>
        </w:tc>
      </w:tr>
      <w:tr w:rsidR="00FB09EF" w:rsidRPr="00191068" w:rsidTr="00FB09EF">
        <w:tc>
          <w:tcPr>
            <w:tcW w:w="10478" w:type="dxa"/>
          </w:tcPr>
          <w:p w:rsidR="00F7211E" w:rsidRPr="00191068" w:rsidRDefault="00EB6B89" w:rsidP="00331FC7">
            <w:pPr>
              <w:tabs>
                <w:tab w:val="left" w:pos="426"/>
                <w:tab w:val="left" w:leader="underscore" w:pos="9639"/>
              </w:tabs>
              <w:spacing w:beforeLines="60" w:before="144" w:afterLines="60" w:after="144" w:line="276" w:lineRule="auto"/>
              <w:contextualSpacing/>
              <w:rPr>
                <w:rFonts w:asciiTheme="majorHAnsi" w:eastAsia="Times New Roman" w:hAnsiTheme="majorHAnsi" w:cstheme="majorHAnsi"/>
                <w:i/>
                <w:spacing w:val="-6"/>
              </w:rPr>
            </w:pPr>
            <w:r w:rsidRPr="00191068">
              <w:rPr>
                <w:rFonts w:asciiTheme="majorHAnsi" w:eastAsia="Times New Roman" w:hAnsiTheme="majorHAnsi" w:cstheme="majorHAnsi"/>
                <w:i/>
                <w:spacing w:val="-6"/>
              </w:rPr>
              <w:t>HS ghi từ vựng vào vở bài học</w:t>
            </w:r>
          </w:p>
          <w:p w:rsidR="00EB6B89" w:rsidRPr="00191068" w:rsidRDefault="00196FC2" w:rsidP="00331FC7">
            <w:pPr>
              <w:tabs>
                <w:tab w:val="left" w:pos="426"/>
                <w:tab w:val="left" w:leader="underscore" w:pos="9639"/>
              </w:tabs>
              <w:spacing w:beforeLines="60" w:before="144" w:afterLines="60" w:after="144" w:line="276" w:lineRule="auto"/>
              <w:contextualSpacing/>
              <w:rPr>
                <w:rFonts w:asciiTheme="majorHAnsi" w:eastAsia="Times New Roman" w:hAnsiTheme="majorHAnsi" w:cstheme="majorHAnsi"/>
                <w:b/>
                <w:spacing w:val="-6"/>
                <w:lang w:val="en-US"/>
              </w:rPr>
            </w:pPr>
            <w:r w:rsidRPr="00191068">
              <w:rPr>
                <w:rFonts w:asciiTheme="majorHAnsi" w:eastAsia="Times New Roman" w:hAnsiTheme="majorHAnsi" w:cstheme="majorHAnsi"/>
                <w:b/>
                <w:spacing w:val="-6"/>
                <w:lang w:val="en-US"/>
              </w:rPr>
              <w:t>NEW WORDS</w:t>
            </w:r>
          </w:p>
          <w:p w:rsidR="00815B7E" w:rsidRPr="00191068" w:rsidRDefault="000302C7" w:rsidP="00815B7E">
            <w:pPr>
              <w:tabs>
                <w:tab w:val="left" w:pos="2268"/>
                <w:tab w:val="left" w:pos="5103"/>
                <w:tab w:val="left" w:pos="7938"/>
                <w:tab w:val="left" w:leader="underscore" w:pos="8789"/>
              </w:tabs>
              <w:contextualSpacing/>
            </w:pPr>
            <w:r w:rsidRPr="00191068">
              <w:rPr>
                <w:rFonts w:asciiTheme="majorHAnsi" w:eastAsia="Times New Roman" w:hAnsiTheme="majorHAnsi" w:cstheme="majorHAnsi"/>
                <w:spacing w:val="-6"/>
                <w:lang w:val="en-US"/>
              </w:rPr>
              <w:t xml:space="preserve">1. </w:t>
            </w:r>
            <w:r w:rsidR="00815B7E" w:rsidRPr="00191068">
              <w:t>READ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35"/>
              <w:gridCol w:w="2409"/>
              <w:gridCol w:w="851"/>
              <w:gridCol w:w="3685"/>
            </w:tblGrid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lucky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/ˈlʌki/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may mắn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character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/ˈkarəktə/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tính nết, tính cách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sociable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/ˈsəʊʃəb(ə)l/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dễ gần gũi, dễ chan hoà, hoà đồng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extremely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/ɪkˈstriːmli, ɛk-/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adv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vô cùng, cực kỳ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generous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/ˈdʒɛn(ə)rəs/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rộng lượng, rộng rãi, hào phóng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orphanage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/ˈɔːf(ə)nɪdʒ/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trại mồ côi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hard-working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/hɑːd ˈwəːkɪŋ/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chăm chỉ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grade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/greɪd/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điểm số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unlike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/ʌnˈlʌɪk/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prep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không giống như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reserved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/rɪˈzəːvd/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kín đáo, dè dặt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boy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/bɔɪ/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con trai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star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/stɑː/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ngôi sao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peace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/piːs/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sự yên tĩnh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quiet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/ˈkwʌɪət/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sự yên tĩnh, im lặng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outgoing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/ˈaʊtgəʊɪŋ/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cởi mở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joke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/dʒəʊk/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lời nói đùa, chuyện đùa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sense of humor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/sɛns ɒv ˈhjuːmə/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tính hài hước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annoy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/əˈnɔɪ/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làm khó chịu, làm bực mình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although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/ɔːlˈðəʊ, ɒl-/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prep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mặc dù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quite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/kwʌɪt/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adv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hoàn toàn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close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/kləʊs/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thân thiết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cause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/kɔːz/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gây ra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exam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/ɪgˈzam, ɛg-/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kỳ thi, cuộc thi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3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laugh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/lɑːf/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cười</w:t>
                  </w:r>
                </w:p>
              </w:tc>
            </w:tr>
          </w:tbl>
          <w:p w:rsidR="00815B7E" w:rsidRPr="00191068" w:rsidRDefault="00815B7E" w:rsidP="00815B7E">
            <w:pPr>
              <w:tabs>
                <w:tab w:val="left" w:pos="2268"/>
                <w:tab w:val="left" w:pos="5103"/>
                <w:tab w:val="left" w:pos="7938"/>
                <w:tab w:val="left" w:leader="underscore" w:pos="8789"/>
              </w:tabs>
              <w:contextualSpacing/>
            </w:pPr>
            <w:r w:rsidRPr="00191068">
              <w:t>2. WRITE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9"/>
              <w:gridCol w:w="2409"/>
              <w:gridCol w:w="851"/>
              <w:gridCol w:w="3685"/>
            </w:tblGrid>
            <w:tr w:rsidR="00815B7E" w:rsidRPr="00191068" w:rsidTr="00EF5925">
              <w:trPr>
                <w:trHeight w:val="27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appearance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/əˈpɪər(ə)ns/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diện mạo</w:t>
                  </w:r>
                </w:p>
              </w:tc>
            </w:tr>
            <w:tr w:rsidR="00815B7E" w:rsidRPr="00191068" w:rsidTr="00EF5925">
              <w:trPr>
                <w:trHeight w:val="270"/>
              </w:trPr>
              <w:tc>
                <w:tcPr>
                  <w:tcW w:w="2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humorous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/ˈhjuːm(ə)rəs/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khôi hài</w:t>
                  </w:r>
                </w:p>
              </w:tc>
            </w:tr>
            <w:tr w:rsidR="00815B7E" w:rsidRPr="00191068" w:rsidTr="00EF5925">
              <w:trPr>
                <w:trHeight w:val="270"/>
              </w:trPr>
              <w:tc>
                <w:tcPr>
                  <w:tcW w:w="2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helpful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/ˈhɛlpfʊl, -f(ə)l/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hay giúp đỡ</w:t>
                  </w:r>
                </w:p>
              </w:tc>
            </w:tr>
            <w:tr w:rsidR="00815B7E" w:rsidRPr="00191068" w:rsidTr="00EF5925">
              <w:trPr>
                <w:trHeight w:val="270"/>
              </w:trPr>
              <w:tc>
                <w:tcPr>
                  <w:tcW w:w="22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prompt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/prɒm(p)t/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sự gợi ý</w:t>
                  </w:r>
                </w:p>
              </w:tc>
            </w:tr>
          </w:tbl>
          <w:p w:rsidR="00815B7E" w:rsidRPr="00191068" w:rsidRDefault="00815B7E" w:rsidP="00815B7E">
            <w:pPr>
              <w:tabs>
                <w:tab w:val="left" w:pos="2268"/>
                <w:tab w:val="left" w:pos="5103"/>
                <w:tab w:val="left" w:pos="7938"/>
                <w:tab w:val="left" w:leader="underscore" w:pos="8789"/>
              </w:tabs>
              <w:contextualSpacing/>
            </w:pPr>
            <w:r w:rsidRPr="00191068">
              <w:t>3. LANGUAGE FOCUS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9"/>
              <w:gridCol w:w="2409"/>
              <w:gridCol w:w="851"/>
              <w:gridCol w:w="3685"/>
            </w:tblGrid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focus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/ˈfəʊkəs/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trọng tâm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simple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/ˈsɪmp(ə)l/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đơn, đơn giản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general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/ˈdʒɛn(ə)r(ə)l/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adj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tổng quát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truth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/truːθ/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sự thật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infinitive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/ɪnˈfɪnɪtɪv/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nguyên thể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lastRenderedPageBreak/>
                    <w:t>paragraph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/ˈparəgrɑːf/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đoạn văn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bracket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/ˈbrakɪt/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dấu ngoặc đơn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introduce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/ɪntrəˈdjuːs/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giới thiệu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sun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/sʌn/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mặt trời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west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/wɛst/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phương tây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planet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/ˈplanɪt/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hành tinh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earth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/əːθ/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trái đất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Mars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/mɑːz/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sao Hoả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Mercury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/ˈməːkjʊri/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sao Thuỷ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groceries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/ˈgrəʊs(ə)riz/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tạp phẩm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carry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/ˈkari/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mang</w:t>
                  </w:r>
                </w:p>
              </w:tc>
            </w:tr>
            <w:tr w:rsidR="00815B7E" w:rsidRPr="00191068" w:rsidTr="00EF5925">
              <w:trPr>
                <w:cantSplit/>
                <w:trHeight w:val="270"/>
              </w:trPr>
              <w:tc>
                <w:tcPr>
                  <w:tcW w:w="226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lift</w:t>
                  </w:r>
                </w:p>
              </w:tc>
              <w:tc>
                <w:tcPr>
                  <w:tcW w:w="2409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/lɪft/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v</w:t>
                  </w:r>
                </w:p>
              </w:tc>
              <w:tc>
                <w:tcPr>
                  <w:tcW w:w="3685" w:type="dxa"/>
                  <w:shd w:val="clear" w:color="auto" w:fill="auto"/>
                  <w:noWrap/>
                  <w:vAlign w:val="bottom"/>
                </w:tcPr>
                <w:p w:rsidR="00815B7E" w:rsidRPr="00191068" w:rsidRDefault="00815B7E" w:rsidP="00815B7E">
                  <w:pPr>
                    <w:tabs>
                      <w:tab w:val="left" w:pos="2268"/>
                      <w:tab w:val="left" w:pos="5103"/>
                      <w:tab w:val="left" w:pos="7938"/>
                      <w:tab w:val="left" w:leader="underscore" w:pos="8789"/>
                    </w:tabs>
                    <w:contextualSpacing/>
                  </w:pPr>
                  <w:r w:rsidRPr="00191068">
                    <w:t>nâng, nhấc lên</w:t>
                  </w:r>
                </w:p>
              </w:tc>
            </w:tr>
          </w:tbl>
          <w:p w:rsidR="00196FC2" w:rsidRPr="00191068" w:rsidRDefault="00196FC2" w:rsidP="00331FC7">
            <w:pPr>
              <w:tabs>
                <w:tab w:val="left" w:pos="426"/>
                <w:tab w:val="left" w:leader="underscore" w:pos="9639"/>
              </w:tabs>
              <w:spacing w:beforeLines="60" w:before="144" w:afterLines="60" w:after="144" w:line="276" w:lineRule="auto"/>
              <w:contextualSpacing/>
              <w:rPr>
                <w:rFonts w:asciiTheme="majorHAnsi" w:eastAsia="Times New Roman" w:hAnsiTheme="majorHAnsi" w:cstheme="majorHAnsi"/>
                <w:spacing w:val="-6"/>
                <w:lang w:val="en-US"/>
              </w:rPr>
            </w:pPr>
          </w:p>
        </w:tc>
      </w:tr>
      <w:tr w:rsidR="00FB09EF" w:rsidRPr="00191068" w:rsidTr="00FB09EF">
        <w:tc>
          <w:tcPr>
            <w:tcW w:w="10478" w:type="dxa"/>
            <w:shd w:val="clear" w:color="auto" w:fill="D9D9D9" w:themeFill="background1" w:themeFillShade="D9"/>
          </w:tcPr>
          <w:p w:rsidR="00FB09EF" w:rsidRPr="00191068" w:rsidRDefault="00FB09EF" w:rsidP="00C006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91068">
              <w:rPr>
                <w:rFonts w:asciiTheme="majorHAnsi" w:hAnsiTheme="majorHAnsi" w:cstheme="majorHAnsi"/>
                <w:b/>
                <w:lang w:val="en-US"/>
              </w:rPr>
              <w:lastRenderedPageBreak/>
              <w:t>Tiế</w:t>
            </w:r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>t</w:t>
            </w:r>
            <w:proofErr w:type="spellEnd"/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 xml:space="preserve"> 5</w:t>
            </w:r>
            <w:r w:rsidRPr="00191068">
              <w:rPr>
                <w:rFonts w:asciiTheme="majorHAnsi" w:hAnsiTheme="majorHAnsi" w:cstheme="majorHAnsi"/>
                <w:b/>
                <w:lang w:val="en-US"/>
              </w:rPr>
              <w:t xml:space="preserve">: Unit 1: MY FRIENDS: </w:t>
            </w:r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>Write</w:t>
            </w:r>
          </w:p>
        </w:tc>
      </w:tr>
      <w:tr w:rsidR="00FB09EF" w:rsidRPr="00191068" w:rsidTr="00FB09EF">
        <w:tc>
          <w:tcPr>
            <w:tcW w:w="10478" w:type="dxa"/>
            <w:shd w:val="clear" w:color="auto" w:fill="auto"/>
          </w:tcPr>
          <w:p w:rsidR="00170631" w:rsidRPr="00191068" w:rsidRDefault="00170631" w:rsidP="00331FC7">
            <w:pPr>
              <w:tabs>
                <w:tab w:val="left" w:pos="210"/>
                <w:tab w:val="left" w:pos="2552"/>
                <w:tab w:val="left" w:pos="4820"/>
                <w:tab w:val="left" w:pos="7088"/>
              </w:tabs>
              <w:spacing w:line="276" w:lineRule="auto"/>
              <w:ind w:right="-72"/>
              <w:rPr>
                <w:rFonts w:eastAsia="Calibri"/>
              </w:rPr>
            </w:pPr>
            <w:r w:rsidRPr="00191068">
              <w:rPr>
                <w:rFonts w:eastAsia="Calibri"/>
                <w:i/>
              </w:rPr>
              <w:t xml:space="preserve">GV hướng dẫn HS tự học. </w:t>
            </w:r>
          </w:p>
          <w:p w:rsidR="00170631" w:rsidRPr="00191068" w:rsidRDefault="00170631" w:rsidP="00331FC7">
            <w:pPr>
              <w:tabs>
                <w:tab w:val="left" w:pos="210"/>
                <w:tab w:val="left" w:pos="2552"/>
                <w:tab w:val="left" w:pos="4820"/>
                <w:tab w:val="left" w:pos="7088"/>
              </w:tabs>
              <w:spacing w:line="276" w:lineRule="auto"/>
              <w:ind w:right="-72"/>
              <w:rPr>
                <w:rFonts w:eastAsia="Calibri"/>
              </w:rPr>
            </w:pPr>
            <w:r w:rsidRPr="00191068">
              <w:rPr>
                <w:rFonts w:eastAsia="Calibri"/>
              </w:rPr>
              <w:t xml:space="preserve">- HS </w:t>
            </w:r>
            <w:r w:rsidR="00EB6B89" w:rsidRPr="00191068">
              <w:rPr>
                <w:rFonts w:eastAsia="Calibri"/>
              </w:rPr>
              <w:t>làm bài tập 1 và 2 trong SGK trang 15.</w:t>
            </w:r>
          </w:p>
        </w:tc>
      </w:tr>
      <w:tr w:rsidR="00FB09EF" w:rsidRPr="00191068" w:rsidTr="00114AED">
        <w:tc>
          <w:tcPr>
            <w:tcW w:w="104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09EF" w:rsidRPr="00191068" w:rsidRDefault="00FB09EF" w:rsidP="00C0061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191068">
              <w:rPr>
                <w:rFonts w:asciiTheme="majorHAnsi" w:hAnsiTheme="majorHAnsi" w:cstheme="majorHAnsi"/>
                <w:b/>
                <w:lang w:val="en-US"/>
              </w:rPr>
              <w:t>Tiế</w:t>
            </w:r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>t</w:t>
            </w:r>
            <w:proofErr w:type="spellEnd"/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 xml:space="preserve"> 6</w:t>
            </w:r>
            <w:r w:rsidRPr="00191068">
              <w:rPr>
                <w:rFonts w:asciiTheme="majorHAnsi" w:hAnsiTheme="majorHAnsi" w:cstheme="majorHAnsi"/>
                <w:b/>
                <w:lang w:val="en-US"/>
              </w:rPr>
              <w:t xml:space="preserve">: Unit 1: MY FRIENDS: </w:t>
            </w:r>
            <w:r w:rsidR="00C0061D" w:rsidRPr="00191068">
              <w:rPr>
                <w:rFonts w:asciiTheme="majorHAnsi" w:hAnsiTheme="majorHAnsi" w:cstheme="majorHAnsi"/>
                <w:b/>
                <w:lang w:val="en-US"/>
              </w:rPr>
              <w:t>Language Focus</w:t>
            </w:r>
            <w:r w:rsidR="00CE08CC" w:rsidRPr="0019106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</w:p>
        </w:tc>
      </w:tr>
      <w:tr w:rsidR="00FB09EF" w:rsidRPr="00191068" w:rsidTr="00B63F9C">
        <w:trPr>
          <w:trHeight w:val="7645"/>
        </w:trPr>
        <w:tc>
          <w:tcPr>
            <w:tcW w:w="10478" w:type="dxa"/>
            <w:tcBorders>
              <w:bottom w:val="single" w:sz="4" w:space="0" w:color="auto"/>
            </w:tcBorders>
            <w:shd w:val="clear" w:color="auto" w:fill="auto"/>
          </w:tcPr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leader="underscore" w:pos="8789"/>
              </w:tabs>
              <w:spacing w:before="20"/>
              <w:rPr>
                <w:rFonts w:eastAsia="Times New Roman"/>
                <w:b/>
              </w:rPr>
            </w:pPr>
            <w:r w:rsidRPr="00191068">
              <w:rPr>
                <w:rFonts w:eastAsia="Times New Roman"/>
                <w:b/>
              </w:rPr>
              <w:t>II. GRAMMAR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u w:val="single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u w:val="single"/>
                <w:lang w:val="nl-NL" w:eastAsia="ja-JP"/>
              </w:rPr>
              <w:t>A. Structure:</w:t>
            </w:r>
          </w:p>
          <w:p w:rsidR="00B63F9C" w:rsidRPr="00191068" w:rsidRDefault="00B63F9C" w:rsidP="00B63F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</w:pBd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lang w:val="nl-NL" w:eastAsia="ja-JP"/>
              </w:rPr>
              <w:t>S + be</w:t>
            </w:r>
            <w:r w:rsidR="00986AEB">
              <w:rPr>
                <w:rFonts w:eastAsia="MS Mincho"/>
                <w:color w:val="000000" w:themeColor="text1"/>
                <w:lang w:val="nl-NL" w:eastAsia="ja-JP"/>
              </w:rPr>
              <w:t>/</w:t>
            </w:r>
            <w:r w:rsidR="00986AEB" w:rsidRPr="00986AEB">
              <w:rPr>
                <w:rFonts w:eastAsia="MS Mincho"/>
                <w:b/>
                <w:color w:val="000000" w:themeColor="text1"/>
                <w:lang w:val="nl-NL" w:eastAsia="ja-JP"/>
              </w:rPr>
              <w:t>V</w:t>
            </w:r>
            <w:r w:rsidRPr="00986AEB">
              <w:rPr>
                <w:rFonts w:eastAsia="MS Mincho"/>
                <w:b/>
                <w:color w:val="000000" w:themeColor="text1"/>
                <w:lang w:val="nl-NL" w:eastAsia="ja-JP"/>
              </w:rPr>
              <w:t xml:space="preserve"> 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>+ adj/</w:t>
            </w:r>
            <w:r w:rsidRPr="00986AEB">
              <w:rPr>
                <w:rFonts w:eastAsia="MS Mincho"/>
                <w:b/>
                <w:color w:val="000000" w:themeColor="text1"/>
                <w:lang w:val="nl-NL" w:eastAsia="ja-JP"/>
              </w:rPr>
              <w:t xml:space="preserve">adv 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>+ enough + (for + O) + to-infinitive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i/>
                <w:color w:val="000000" w:themeColor="text1"/>
                <w:u w:val="single"/>
                <w:lang w:val="nl-NL" w:eastAsia="ja-JP"/>
              </w:rPr>
              <w:t>Ex: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ab/>
              <w:t>a. He is tall enough to play volleyball.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     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ab/>
              <w:t>b. He drives carefully enough to be safe.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         c. The weather was fine enough for us to go on a picnic.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i/>
                <w:color w:val="000000" w:themeColor="text1"/>
                <w:u w:val="single"/>
                <w:lang w:val="nl-NL" w:eastAsia="ja-JP"/>
              </w:rPr>
              <w:t>Note: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 enough còn có vị trí khác là đứng trước danh từ</w:t>
            </w:r>
          </w:p>
          <w:p w:rsidR="00B63F9C" w:rsidRPr="00191068" w:rsidRDefault="00B63F9C" w:rsidP="00B63F9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lang w:val="nl-NL" w:eastAsia="ja-JP"/>
              </w:rPr>
              <w:t>Enough + Noun</w:t>
            </w:r>
          </w:p>
          <w:p w:rsidR="00B63F9C" w:rsidRPr="00191068" w:rsidRDefault="00B63F9C" w:rsidP="00B63F9C">
            <w:pPr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i/>
                <w:color w:val="000000" w:themeColor="text1"/>
                <w:u w:val="single"/>
                <w:lang w:val="nl-NL" w:eastAsia="ja-JP"/>
              </w:rPr>
              <w:t>Ex: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 enough time, enough money…</w:t>
            </w:r>
          </w:p>
          <w:p w:rsidR="00B63F9C" w:rsidRPr="00191068" w:rsidRDefault="00B63F9C" w:rsidP="00B63F9C">
            <w:pPr>
              <w:tabs>
                <w:tab w:val="left" w:pos="709"/>
              </w:tabs>
              <w:rPr>
                <w:rFonts w:eastAsia="MS Mincho"/>
                <w:noProof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58F8F0" wp14:editId="0D52DB3F">
                      <wp:simplePos x="0" y="0"/>
                      <wp:positionH relativeFrom="column">
                        <wp:posOffset>-63668</wp:posOffset>
                      </wp:positionH>
                      <wp:positionV relativeFrom="paragraph">
                        <wp:posOffset>9705</wp:posOffset>
                      </wp:positionV>
                      <wp:extent cx="6120442" cy="293298"/>
                      <wp:effectExtent l="0" t="0" r="1397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0442" cy="2932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3F9C" w:rsidRPr="000A53C6" w:rsidRDefault="00B63F9C" w:rsidP="00B63F9C">
                                  <w:pPr>
                                    <w:tabs>
                                      <w:tab w:val="left" w:pos="6237"/>
                                    </w:tabs>
                                    <w:jc w:val="both"/>
                                    <w:rPr>
                                      <w:noProof/>
                                      <w:lang w:val="nl-NL"/>
                                    </w:rPr>
                                  </w:pPr>
                                  <w:r w:rsidRPr="000A53C6">
                                    <w:rPr>
                                      <w:b/>
                                      <w:noProof/>
                                      <w:lang w:val="nl-NL"/>
                                    </w:rPr>
                                    <w:t>TOO + Adj / Adv + (For someone) + TO + Infinitive</w:t>
                                  </w:r>
                                  <w:r w:rsidRPr="000A53C6">
                                    <w:rPr>
                                      <w:noProof/>
                                      <w:lang w:val="nl-NL"/>
                                    </w:rPr>
                                    <w:sym w:font="Wingdings" w:char="F0E0"/>
                                  </w:r>
                                  <w:r w:rsidRPr="000A53C6">
                                    <w:rPr>
                                      <w:noProof/>
                                      <w:lang w:val="nl-NL"/>
                                    </w:rPr>
                                    <w:t xml:space="preserve"> (quá…đến nỗi không..)</w:t>
                                  </w:r>
                                </w:p>
                                <w:p w:rsidR="00B63F9C" w:rsidRPr="000A53C6" w:rsidRDefault="00B63F9C" w:rsidP="00B63F9C">
                                  <w:pPr>
                                    <w:rPr>
                                      <w:sz w:val="22"/>
                                      <w:lang w:val="nl-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4158F8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5pt;margin-top:.75pt;width:481.9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">
                      <v:textbox>
                        <w:txbxContent>
                          <w:p w:rsidR="00B63F9C" w:rsidRPr="000A53C6" w:rsidRDefault="00B63F9C" w:rsidP="00B63F9C">
                            <w:pPr>
                              <w:tabs>
                                <w:tab w:val="left" w:pos="6237"/>
                              </w:tabs>
                              <w:jc w:val="both"/>
                              <w:rPr>
                                <w:noProof/>
                                <w:lang w:val="nl-NL"/>
                              </w:rPr>
                            </w:pPr>
                            <w:r w:rsidRPr="000A53C6">
                              <w:rPr>
                                <w:b/>
                                <w:noProof/>
                                <w:lang w:val="nl-NL"/>
                              </w:rPr>
                              <w:t>TOO + Adj / Adv + (For someone) + TO + Infinitive</w:t>
                            </w:r>
                            <w:r w:rsidRPr="000A53C6">
                              <w:rPr>
                                <w:noProof/>
                                <w:lang w:val="nl-NL"/>
                              </w:rPr>
                              <w:sym w:font="Wingdings" w:char="F0E0"/>
                            </w:r>
                            <w:r w:rsidRPr="000A53C6">
                              <w:rPr>
                                <w:noProof/>
                                <w:lang w:val="nl-NL"/>
                              </w:rPr>
                              <w:t xml:space="preserve"> (quá…đến nỗi không..)</w:t>
                            </w:r>
                          </w:p>
                          <w:p w:rsidR="00B63F9C" w:rsidRPr="000A53C6" w:rsidRDefault="00B63F9C" w:rsidP="00B63F9C">
                            <w:pPr>
                              <w:rPr>
                                <w:sz w:val="22"/>
                                <w:lang w:val="nl-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F9C" w:rsidRPr="00191068" w:rsidRDefault="00B63F9C" w:rsidP="00B63F9C">
            <w:pPr>
              <w:tabs>
                <w:tab w:val="left" w:pos="709"/>
              </w:tabs>
              <w:rPr>
                <w:rFonts w:eastAsia="MS Mincho"/>
                <w:noProof/>
                <w:color w:val="000000" w:themeColor="text1"/>
                <w:lang w:val="nl-NL" w:eastAsia="ja-JP"/>
              </w:rPr>
            </w:pPr>
          </w:p>
          <w:p w:rsidR="00B63F9C" w:rsidRPr="00191068" w:rsidRDefault="00B63F9C" w:rsidP="00B63F9C">
            <w:pPr>
              <w:tabs>
                <w:tab w:val="left" w:pos="709"/>
              </w:tabs>
              <w:rPr>
                <w:rFonts w:eastAsia="MS Mincho"/>
                <w:noProof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noProof/>
                <w:color w:val="000000" w:themeColor="text1"/>
                <w:u w:val="single"/>
                <w:lang w:val="nl-NL" w:eastAsia="ja-JP"/>
              </w:rPr>
              <w:t>EX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 - It is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too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 late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 go to the movies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>.</w:t>
            </w:r>
          </w:p>
          <w:p w:rsidR="00B63F9C" w:rsidRPr="00191068" w:rsidRDefault="00B63F9C" w:rsidP="00B63F9C">
            <w:pPr>
              <w:rPr>
                <w:rFonts w:eastAsia="MS Mincho"/>
                <w:noProof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- The lecture was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too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 boring for us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 listen to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>.</w:t>
            </w:r>
          </w:p>
          <w:p w:rsidR="00B63F9C" w:rsidRPr="00191068" w:rsidRDefault="00B63F9C" w:rsidP="00B63F9C">
            <w:pPr>
              <w:rPr>
                <w:rFonts w:eastAsia="MS Mincho"/>
                <w:noProof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- He spoke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too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 xml:space="preserve"> fast for me </w:t>
            </w:r>
            <w:r w:rsidRPr="00191068">
              <w:rPr>
                <w:rFonts w:eastAsia="MS Mincho"/>
                <w:i/>
                <w:noProof/>
                <w:color w:val="000000" w:themeColor="text1"/>
                <w:lang w:val="nl-NL" w:eastAsia="ja-JP"/>
              </w:rPr>
              <w:t>to understand him</w:t>
            </w:r>
            <w:r w:rsidRPr="00191068">
              <w:rPr>
                <w:rFonts w:eastAsia="MS Mincho"/>
                <w:noProof/>
                <w:color w:val="000000" w:themeColor="text1"/>
                <w:lang w:val="nl-NL" w:eastAsia="ja-JP"/>
              </w:rPr>
              <w:t>.</w:t>
            </w:r>
          </w:p>
          <w:p w:rsidR="00B63F9C" w:rsidRPr="00191068" w:rsidRDefault="00B63F9C" w:rsidP="00B63F9C">
            <w:pPr>
              <w:tabs>
                <w:tab w:val="left" w:pos="1920"/>
              </w:tabs>
              <w:rPr>
                <w:rFonts w:eastAsia="MS Mincho"/>
                <w:i/>
                <w:color w:val="000000" w:themeColor="text1"/>
                <w:u w:val="single"/>
                <w:lang w:val="nl-NL" w:eastAsia="ja-JP"/>
              </w:rPr>
            </w:pPr>
            <w:r w:rsidRPr="00191068">
              <w:rPr>
                <w:rFonts w:eastAsia="MS Mincho"/>
                <w:i/>
                <w:color w:val="000000" w:themeColor="text1"/>
                <w:u w:val="single"/>
                <w:lang w:val="nl-NL" w:eastAsia="ja-JP"/>
              </w:rPr>
              <w:t>Cách biến đổi</w:t>
            </w:r>
          </w:p>
          <w:p w:rsidR="00B63F9C" w:rsidRPr="00191068" w:rsidRDefault="00B63F9C" w:rsidP="00B63F9C">
            <w:pPr>
              <w:tabs>
                <w:tab w:val="left" w:pos="1920"/>
              </w:tabs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- Ta đổi: TOO + Adj/Adv </w:t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sym w:font="Wingdings" w:char="F0E0"/>
            </w:r>
            <w:r w:rsidRPr="00191068">
              <w:rPr>
                <w:rFonts w:eastAsia="MS Mincho"/>
                <w:color w:val="000000" w:themeColor="text1"/>
                <w:lang w:val="nl-NL" w:eastAsia="ja-JP"/>
              </w:rPr>
              <w:t xml:space="preserve"> Not + trái nghĩa của ADJ/ADV + Enough.</w:t>
            </w:r>
          </w:p>
          <w:p w:rsidR="00B63F9C" w:rsidRPr="00191068" w:rsidRDefault="00B63F9C" w:rsidP="00B63F9C">
            <w:pPr>
              <w:tabs>
                <w:tab w:val="left" w:pos="720"/>
                <w:tab w:val="left" w:pos="3240"/>
                <w:tab w:val="left" w:pos="5760"/>
                <w:tab w:val="left" w:pos="8280"/>
              </w:tabs>
              <w:outlineLvl w:val="0"/>
              <w:rPr>
                <w:rFonts w:eastAsia="Calibri"/>
                <w:i/>
                <w:color w:val="000000" w:themeColor="text1"/>
              </w:rPr>
            </w:pPr>
            <w:r w:rsidRPr="00191068">
              <w:rPr>
                <w:rFonts w:eastAsia="Calibri"/>
                <w:i/>
                <w:color w:val="000000" w:themeColor="text1"/>
              </w:rPr>
              <w:t>a) Combine each of the following sentences into one</w:t>
            </w:r>
            <w:r w:rsidRPr="00191068">
              <w:rPr>
                <w:rFonts w:eastAsia="Calibri"/>
                <w:color w:val="000000" w:themeColor="text1"/>
              </w:rPr>
              <w:t xml:space="preserve">, using ‘ (not) adj + enough + to V (inf)’ </w:t>
            </w:r>
          </w:p>
          <w:p w:rsidR="00B63F9C" w:rsidRPr="00191068" w:rsidRDefault="00B63F9C" w:rsidP="00B63F9C">
            <w:pPr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 xml:space="preserve">Ex : a/  He is tall . </w:t>
            </w:r>
            <w:r w:rsidRPr="00191068">
              <w:rPr>
                <w:rFonts w:eastAsia="Calibri"/>
                <w:strike/>
                <w:color w:val="000000" w:themeColor="text1"/>
              </w:rPr>
              <w:t>He can</w:t>
            </w:r>
            <w:r w:rsidRPr="00191068">
              <w:rPr>
                <w:rFonts w:eastAsia="Calibri"/>
                <w:color w:val="000000" w:themeColor="text1"/>
              </w:rPr>
              <w:t xml:space="preserve"> play volleyball.</w:t>
            </w:r>
          </w:p>
          <w:p w:rsidR="00B63F9C" w:rsidRPr="00191068" w:rsidRDefault="00B63F9C" w:rsidP="00B63F9C">
            <w:pPr>
              <w:tabs>
                <w:tab w:val="left" w:pos="720"/>
                <w:tab w:val="left" w:pos="3240"/>
                <w:tab w:val="left" w:pos="5760"/>
                <w:tab w:val="left" w:pos="8280"/>
              </w:tabs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 xml:space="preserve">       </w:t>
            </w: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He is tall </w:t>
            </w:r>
            <w:r w:rsidRPr="00191068">
              <w:rPr>
                <w:rFonts w:eastAsia="Calibri"/>
                <w:i/>
                <w:color w:val="000000" w:themeColor="text1"/>
              </w:rPr>
              <w:t xml:space="preserve">enough </w:t>
            </w:r>
            <w:r w:rsidRPr="00191068">
              <w:rPr>
                <w:rFonts w:eastAsia="Calibri"/>
                <w:i/>
                <w:color w:val="000000" w:themeColor="text1"/>
                <w:u w:val="single"/>
              </w:rPr>
              <w:t>to</w:t>
            </w:r>
            <w:r w:rsidRPr="00191068">
              <w:rPr>
                <w:rFonts w:eastAsia="Calibri"/>
                <w:color w:val="000000" w:themeColor="text1"/>
                <w:u w:val="single"/>
              </w:rPr>
              <w:t xml:space="preserve"> play</w:t>
            </w:r>
            <w:r w:rsidRPr="00191068">
              <w:rPr>
                <w:rFonts w:eastAsia="Calibri"/>
                <w:color w:val="000000" w:themeColor="text1"/>
              </w:rPr>
              <w:t xml:space="preserve"> the volleyball.</w:t>
            </w:r>
          </w:p>
          <w:p w:rsidR="00B63F9C" w:rsidRPr="00191068" w:rsidRDefault="00B63F9C" w:rsidP="00B63F9C">
            <w:pPr>
              <w:tabs>
                <w:tab w:val="left" w:pos="3240"/>
                <w:tab w:val="left" w:pos="5760"/>
                <w:tab w:val="left" w:pos="8280"/>
              </w:tabs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 xml:space="preserve">       b/ The fire isn’t very hot. </w:t>
            </w:r>
            <w:r w:rsidRPr="00191068">
              <w:rPr>
                <w:rFonts w:eastAsia="Calibri"/>
                <w:strike/>
                <w:color w:val="000000" w:themeColor="text1"/>
              </w:rPr>
              <w:t>It won’t</w:t>
            </w:r>
            <w:r w:rsidRPr="00191068">
              <w:rPr>
                <w:rFonts w:eastAsia="Calibri"/>
                <w:color w:val="000000" w:themeColor="text1"/>
              </w:rPr>
              <w:t xml:space="preserve"> boil a kettle</w:t>
            </w:r>
          </w:p>
          <w:p w:rsidR="00B63F9C" w:rsidRPr="00191068" w:rsidRDefault="00B63F9C" w:rsidP="00B63F9C">
            <w:pPr>
              <w:tabs>
                <w:tab w:val="left" w:pos="3240"/>
                <w:tab w:val="left" w:pos="5760"/>
                <w:tab w:val="left" w:pos="8280"/>
              </w:tabs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 xml:space="preserve">       </w:t>
            </w: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The fire isn’t hot enough </w:t>
            </w:r>
            <w:r w:rsidRPr="00191068">
              <w:rPr>
                <w:rFonts w:eastAsia="Calibri"/>
                <w:color w:val="000000" w:themeColor="text1"/>
                <w:u w:val="single"/>
              </w:rPr>
              <w:t>to boil</w:t>
            </w:r>
            <w:r w:rsidRPr="00191068">
              <w:rPr>
                <w:rFonts w:eastAsia="Calibri"/>
                <w:color w:val="000000" w:themeColor="text1"/>
              </w:rPr>
              <w:t xml:space="preserve"> a kettle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 xml:space="preserve">1. She isn’t old. She can’t be in my class  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She isn’t old enough _____________________________________________________</w:t>
            </w:r>
            <w:r w:rsidRPr="00191068">
              <w:rPr>
                <w:rFonts w:eastAsia="Calibri"/>
                <w:color w:val="000000" w:themeColor="text1"/>
              </w:rPr>
              <w:tab/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>2. I am lucky. I have a lot of friends.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I am lucky enough _______________________________________________________</w:t>
            </w:r>
            <w:r w:rsidRPr="00191068">
              <w:rPr>
                <w:rFonts w:eastAsia="Calibri"/>
                <w:color w:val="000000" w:themeColor="text1"/>
              </w:rPr>
              <w:tab/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>3. The bag isn’t big. It can’t carry everything.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The bag isn’t big enough __________________________________________________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>4. Ba is not old. He can’t drive his father’s car.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Ba is not old enough _____________________________________________________</w:t>
            </w:r>
          </w:p>
          <w:p w:rsidR="00B63F9C" w:rsidRPr="00191068" w:rsidRDefault="00860966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5. I</w:t>
            </w:r>
            <w:r w:rsidR="00A75003">
              <w:rPr>
                <w:rFonts w:eastAsia="Calibri"/>
                <w:color w:val="000000" w:themeColor="text1"/>
                <w:lang w:val="en-US"/>
              </w:rPr>
              <w:t xml:space="preserve"> am not goo</w:t>
            </w:r>
            <w:r w:rsidR="0020084C">
              <w:rPr>
                <w:rFonts w:eastAsia="Calibri"/>
                <w:color w:val="000000" w:themeColor="text1"/>
                <w:lang w:val="en-US"/>
              </w:rPr>
              <w:t>d</w:t>
            </w:r>
            <w:r w:rsidR="00B63F9C" w:rsidRPr="00191068">
              <w:rPr>
                <w:rFonts w:eastAsia="Calibri"/>
                <w:color w:val="000000" w:themeColor="text1"/>
              </w:rPr>
              <w:t>. I can’t be a member of the club.</w:t>
            </w:r>
          </w:p>
          <w:p w:rsidR="00B63F9C" w:rsidRPr="00191068" w:rsidRDefault="00B63F9C" w:rsidP="00B63F9C">
            <w:pPr>
              <w:tabs>
                <w:tab w:val="left" w:pos="8789"/>
              </w:tabs>
              <w:spacing w:line="276" w:lineRule="auto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lastRenderedPageBreak/>
              <w:sym w:font="Wingdings" w:char="F0E0"/>
            </w:r>
            <w:r w:rsidR="00860966">
              <w:rPr>
                <w:rFonts w:eastAsia="Calibri"/>
                <w:color w:val="000000" w:themeColor="text1"/>
              </w:rPr>
              <w:t xml:space="preserve"> I am not good</w:t>
            </w:r>
            <w:r w:rsidRPr="00191068">
              <w:rPr>
                <w:rFonts w:eastAsia="Calibri"/>
                <w:color w:val="000000" w:themeColor="text1"/>
              </w:rPr>
              <w:t xml:space="preserve"> enough _____________________________________________</w:t>
            </w:r>
          </w:p>
          <w:p w:rsidR="00B63F9C" w:rsidRPr="00191068" w:rsidRDefault="00B63F9C" w:rsidP="00B63F9C">
            <w:pPr>
              <w:tabs>
                <w:tab w:val="left" w:pos="720"/>
                <w:tab w:val="left" w:pos="3240"/>
                <w:tab w:val="left" w:pos="5760"/>
                <w:tab w:val="left" w:pos="8280"/>
              </w:tabs>
              <w:outlineLvl w:val="0"/>
              <w:rPr>
                <w:rFonts w:eastAsia="Calibri"/>
                <w:i/>
                <w:color w:val="000000" w:themeColor="text1"/>
              </w:rPr>
            </w:pPr>
            <w:r w:rsidRPr="00191068">
              <w:rPr>
                <w:rFonts w:eastAsia="Calibri"/>
                <w:i/>
                <w:color w:val="000000" w:themeColor="text1"/>
              </w:rPr>
              <w:t>b) Combine each of the following sentences into one</w:t>
            </w:r>
            <w:r w:rsidRPr="00191068">
              <w:rPr>
                <w:rFonts w:eastAsia="Calibri"/>
                <w:color w:val="000000" w:themeColor="text1"/>
              </w:rPr>
              <w:t xml:space="preserve">, using ‘ (not) adj + enough + </w:t>
            </w:r>
            <w:r w:rsidRPr="00191068">
              <w:rPr>
                <w:rFonts w:eastAsia="Calibri"/>
                <w:b/>
                <w:color w:val="000000" w:themeColor="text1"/>
              </w:rPr>
              <w:t>for O</w:t>
            </w:r>
            <w:r w:rsidRPr="00191068">
              <w:rPr>
                <w:rFonts w:eastAsia="Calibri"/>
                <w:color w:val="000000" w:themeColor="text1"/>
              </w:rPr>
              <w:t xml:space="preserve"> + to V (inf)’ </w:t>
            </w:r>
          </w:p>
          <w:p w:rsidR="00B63F9C" w:rsidRPr="00191068" w:rsidRDefault="00B63F9C" w:rsidP="00B63F9C">
            <w:pPr>
              <w:tabs>
                <w:tab w:val="left" w:pos="720"/>
                <w:tab w:val="left" w:pos="3240"/>
                <w:tab w:val="left" w:pos="5760"/>
                <w:tab w:val="left" w:pos="8280"/>
              </w:tabs>
              <w:outlineLvl w:val="0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t>Ex: Three people can’t sit on this sofa. It isn’t large.</w:t>
            </w:r>
          </w:p>
          <w:p w:rsidR="00B63F9C" w:rsidRPr="00191068" w:rsidRDefault="00B63F9C" w:rsidP="00B63F9C">
            <w:pPr>
              <w:tabs>
                <w:tab w:val="left" w:pos="720"/>
                <w:tab w:val="left" w:pos="3240"/>
                <w:tab w:val="left" w:pos="5760"/>
                <w:tab w:val="left" w:pos="8280"/>
              </w:tabs>
              <w:outlineLvl w:val="0"/>
              <w:rPr>
                <w:rFonts w:eastAsia="Calibri"/>
                <w:color w:val="000000" w:themeColor="text1"/>
              </w:rPr>
            </w:pPr>
            <w:r w:rsidRPr="00191068">
              <w:rPr>
                <w:rFonts w:eastAsia="Calibri"/>
                <w:color w:val="000000" w:themeColor="text1"/>
              </w:rPr>
              <w:sym w:font="Wingdings" w:char="F0E0"/>
            </w:r>
            <w:r w:rsidRPr="00191068">
              <w:rPr>
                <w:rFonts w:eastAsia="Calibri"/>
                <w:color w:val="000000" w:themeColor="text1"/>
              </w:rPr>
              <w:t xml:space="preserve"> This sofa isn’t large enough </w:t>
            </w:r>
            <w:r w:rsidRPr="00191068">
              <w:rPr>
                <w:rFonts w:eastAsia="Calibri"/>
                <w:b/>
                <w:color w:val="000000" w:themeColor="text1"/>
              </w:rPr>
              <w:t xml:space="preserve">for three people </w:t>
            </w:r>
            <w:r w:rsidRPr="00191068">
              <w:rPr>
                <w:rFonts w:eastAsia="Calibri"/>
                <w:color w:val="000000" w:themeColor="text1"/>
              </w:rPr>
              <w:t>to sit on.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1. I can’t wear this coat in winter. It is not warm.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 xml:space="preserve"> This coat 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2. Don’t stand on that chair. It is not strong.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That chair 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3. Two people can’t sleep in this bed. It is not wide.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This bed _______________________________________________________________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4. The film was very interesting. We saw it through.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The film _______________________________________________________________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5. He didn’t speak English clearly. Everyone couldn’t understand him.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He ____________________________________________________________________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6. The book is very exciting. You should read it.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The book _______________________________________________________________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7. These songs are very simple. Everybody can sing them.</w:t>
            </w:r>
          </w:p>
          <w:p w:rsidR="00B63F9C" w:rsidRPr="00191068" w:rsidRDefault="00B63F9C" w:rsidP="00B63F9C">
            <w:pPr>
              <w:tabs>
                <w:tab w:val="left" w:pos="1915"/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These songs 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8. The weather was very good. We went swimming.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 xml:space="preserve"> The weather 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9. I won’t swim in the sea because it’s not warm.</w:t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>The sea ________________________________________________________________</w:t>
            </w:r>
            <w:r w:rsidRPr="00191068">
              <w:rPr>
                <w:lang w:val="nl-NL"/>
              </w:rPr>
              <w:tab/>
            </w:r>
          </w:p>
          <w:p w:rsidR="00B63F9C" w:rsidRPr="00191068" w:rsidRDefault="00B63F9C" w:rsidP="00B63F9C">
            <w:pPr>
              <w:tabs>
                <w:tab w:val="left" w:pos="2268"/>
                <w:tab w:val="left" w:pos="5103"/>
                <w:tab w:val="left" w:pos="7938"/>
                <w:tab w:val="left" w:pos="8789"/>
              </w:tabs>
              <w:spacing w:line="276" w:lineRule="auto"/>
              <w:contextualSpacing/>
              <w:rPr>
                <w:lang w:val="nl-NL"/>
              </w:rPr>
            </w:pPr>
            <w:r w:rsidRPr="00191068">
              <w:rPr>
                <w:lang w:val="nl-NL"/>
              </w:rPr>
              <w:t>10. These exercises are very easy, so Thanh can do them.</w:t>
            </w:r>
          </w:p>
          <w:p w:rsidR="00B63F9C" w:rsidRPr="00191068" w:rsidRDefault="00B63F9C" w:rsidP="00B63F9C">
            <w:pPr>
              <w:tabs>
                <w:tab w:val="left" w:pos="1920"/>
              </w:tabs>
              <w:rPr>
                <w:lang w:val="nl-NL"/>
              </w:rPr>
            </w:pPr>
            <w:r w:rsidRPr="00191068">
              <w:rPr>
                <w:lang w:val="nl-NL"/>
              </w:rPr>
              <w:sym w:font="Wingdings" w:char="F0E0"/>
            </w:r>
            <w:r w:rsidRPr="00191068">
              <w:rPr>
                <w:lang w:val="nl-NL"/>
              </w:rPr>
              <w:t xml:space="preserve"> These exercises are ______________________________________________________</w:t>
            </w:r>
          </w:p>
          <w:p w:rsidR="00B63F9C" w:rsidRPr="00191068" w:rsidRDefault="00B63F9C" w:rsidP="00B63F9C">
            <w:pPr>
              <w:tabs>
                <w:tab w:val="left" w:pos="1920"/>
              </w:tabs>
              <w:rPr>
                <w:b/>
                <w:lang w:val="nl-NL"/>
              </w:rPr>
            </w:pPr>
          </w:p>
          <w:p w:rsidR="00B63F9C" w:rsidRPr="00191068" w:rsidRDefault="00B63F9C" w:rsidP="00B63F9C">
            <w:pPr>
              <w:tabs>
                <w:tab w:val="left" w:pos="1920"/>
              </w:tabs>
              <w:rPr>
                <w:rFonts w:eastAsia="MS Mincho"/>
                <w:color w:val="000000" w:themeColor="text1"/>
                <w:lang w:val="nl-NL" w:eastAsia="ja-JP"/>
              </w:rPr>
            </w:pPr>
            <w:r w:rsidRPr="00191068">
              <w:rPr>
                <w:b/>
                <w:lang w:val="nl-NL"/>
              </w:rPr>
              <w:t>WORD FORM</w:t>
            </w:r>
          </w:p>
          <w:tbl>
            <w:tblPr>
              <w:tblW w:w="937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06"/>
              <w:gridCol w:w="1570"/>
              <w:gridCol w:w="1621"/>
              <w:gridCol w:w="1799"/>
              <w:gridCol w:w="2011"/>
              <w:gridCol w:w="1767"/>
            </w:tblGrid>
            <w:tr w:rsidR="00B63F9C" w:rsidRPr="00191068" w:rsidTr="00EF5925"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NO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VERB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NOUN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ADJECTIVE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ADVERB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MEANING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annoy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Annoyance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annoyed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làm bực bội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2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beautify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Beauty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beautiful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beautifully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xinh đẹp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characterize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Character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characteristic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characteristically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tính cách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4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ease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easy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easily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dễ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5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extreme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extremely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cực kỳ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6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generosity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generous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generously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hào phóng</w:t>
                  </w:r>
                </w:p>
              </w:tc>
            </w:tr>
            <w:tr w:rsidR="00B63F9C" w:rsidRPr="00191068" w:rsidTr="00EF5925">
              <w:trPr>
                <w:trHeight w:val="76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7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friend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friendship (tình bạn)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friendliness (sự thân thiện)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friendly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un</w:t>
                  </w: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friendly 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( không thân thiện)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bạn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8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help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helpful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help</w:t>
                  </w: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less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helpfully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giúp đỡ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9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humor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humorist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humorous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humorously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hài hước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10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intelligence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intelligent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thông minh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love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lovely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dễ thương</w:t>
                  </w:r>
                </w:p>
              </w:tc>
            </w:tr>
            <w:tr w:rsidR="00B63F9C" w:rsidRPr="00191068" w:rsidTr="00EF5925">
              <w:trPr>
                <w:trHeight w:val="429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lastRenderedPageBreak/>
                    <w:t>12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luck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lucky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un</w:t>
                  </w: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lucky 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luckily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un</w:t>
                  </w: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luckily 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may mắn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orphan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orphanage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trẻ mồ côi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trại mồ côi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14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peace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peaceful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peacefully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hòa bình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15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sociable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social 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sociably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thích xã giao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16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differ (from)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difference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different (from)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differently (adv)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khác biệt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17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volunteer 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volunteer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voluntary 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voluntarily 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tình nguyện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18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reserve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reservation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reserved 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bảo thủ, rụt rè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19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 (chăm sóc)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carefulness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carelessness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careful 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(cẩn thận)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 xml:space="preserve">careless 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(bất cẩn)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carefully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carelessly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quan tâm, cẩn thận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20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(un)</w:t>
                  </w: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interesting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interested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interestingly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interestedly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thú vị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21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hardship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(sự gian khổ)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hard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hard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hardly</w:t>
                  </w:r>
                </w:p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(hiếm khi)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khó khăn, gian khổ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22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happiness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happy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happilly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hạnh phúc</w:t>
                  </w:r>
                </w:p>
              </w:tc>
            </w:tr>
            <w:tr w:rsidR="00B63F9C" w:rsidRPr="00191068" w:rsidTr="00EF5925">
              <w:trPr>
                <w:trHeight w:val="28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b/>
                      <w:lang w:bidi="en-US"/>
                    </w:rPr>
                    <w:t>23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difficulty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difficult</w:t>
                  </w: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difficultly</w:t>
                  </w:r>
                </w:p>
              </w:tc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3F9C" w:rsidRPr="00191068" w:rsidRDefault="00B63F9C" w:rsidP="00B63F9C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lang w:bidi="en-US"/>
                    </w:rPr>
                  </w:pPr>
                  <w:r w:rsidRPr="00191068">
                    <w:rPr>
                      <w:rFonts w:asciiTheme="majorHAnsi" w:eastAsia="Times New Roman" w:hAnsiTheme="majorHAnsi" w:cstheme="majorHAnsi"/>
                      <w:lang w:bidi="en-US"/>
                    </w:rPr>
                    <w:t>khó</w:t>
                  </w:r>
                </w:p>
              </w:tc>
            </w:tr>
          </w:tbl>
          <w:p w:rsidR="00B63F9C" w:rsidRPr="00191068" w:rsidRDefault="00B63F9C" w:rsidP="00B63F9C">
            <w:pPr>
              <w:rPr>
                <w:rFonts w:eastAsia="Calibri"/>
                <w:b/>
                <w:i/>
              </w:rPr>
            </w:pPr>
            <w:r w:rsidRPr="00191068">
              <w:rPr>
                <w:rFonts w:eastAsia="Calibri"/>
                <w:b/>
                <w:i/>
              </w:rPr>
              <w:t xml:space="preserve">Use the correct form of the word given in each sentence. 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 love the ____________ of the summer evenings in the countryside. (peaceful)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My father is loved by his colleagues because of his sense of ________. (humorous)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A child whose parents have died is called an _____________. (orphanage)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An ______ _______ is a home for children whose parents were dead. (orphan)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Ba and his friends have different _______________. (characteristic)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 find him quite _______________ in class. (reserve)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 think learning a language is very ______________. (interest)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Diana enjoys teaching young children, but the job is often _________. (exhaust)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She gets ____________ when people smoke in the restaurants. (annoy)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It was _______________ that she didn’t go to school. (surprise)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 xml:space="preserve"> He always does his homework ________________. (careful)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 can do all of these exercises ________________. (ease)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Her sister plays the violin very ___________________. (beautiful)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Paul works very ____________ in his new job. (hard)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She usually speaks ________________ to the child. (soft)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It’s been raining all day. It makes me ________________. (depress)</w:t>
            </w:r>
          </w:p>
          <w:p w:rsidR="00B63F9C" w:rsidRPr="00191068" w:rsidRDefault="00B63F9C" w:rsidP="00B63F9C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She looks ______________ because she gets good mark. (happiness)</w:t>
            </w:r>
          </w:p>
          <w:p w:rsidR="00B63F9C" w:rsidRPr="00191068" w:rsidRDefault="00B63F9C" w:rsidP="00825BFF">
            <w:pPr>
              <w:numPr>
                <w:ilvl w:val="0"/>
                <w:numId w:val="2"/>
              </w:numPr>
              <w:spacing w:after="160"/>
              <w:ind w:left="360"/>
              <w:contextualSpacing/>
              <w:rPr>
                <w:rFonts w:eastAsia="Calibri"/>
              </w:rPr>
            </w:pPr>
            <w:r w:rsidRPr="00191068">
              <w:rPr>
                <w:rFonts w:eastAsia="Calibri"/>
              </w:rPr>
              <w:t>I find it _________________ for me to answer her question. (difficulty)</w:t>
            </w:r>
          </w:p>
          <w:p w:rsidR="00825BFF" w:rsidRPr="00191068" w:rsidRDefault="00825BFF" w:rsidP="00825BFF">
            <w:pPr>
              <w:spacing w:after="160"/>
              <w:contextualSpacing/>
              <w:rPr>
                <w:rFonts w:eastAsia="Calibri"/>
              </w:rPr>
            </w:pPr>
          </w:p>
        </w:tc>
      </w:tr>
      <w:tr w:rsidR="00114AED" w:rsidRPr="00191068" w:rsidTr="00114AED">
        <w:tc>
          <w:tcPr>
            <w:tcW w:w="10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14AED" w:rsidRPr="00191068" w:rsidRDefault="00114AED" w:rsidP="00331FC7">
            <w:pPr>
              <w:spacing w:line="276" w:lineRule="auto"/>
              <w:rPr>
                <w:rFonts w:asciiTheme="majorHAnsi" w:hAnsiTheme="majorHAnsi" w:cstheme="majorHAnsi"/>
                <w:b/>
                <w:lang w:val="nl-NL"/>
              </w:rPr>
            </w:pPr>
          </w:p>
        </w:tc>
      </w:tr>
    </w:tbl>
    <w:p w:rsidR="00C762E7" w:rsidRPr="00191068" w:rsidRDefault="00114AED" w:rsidP="00331FC7">
      <w:pPr>
        <w:spacing w:line="276" w:lineRule="auto"/>
        <w:jc w:val="center"/>
        <w:rPr>
          <w:rFonts w:asciiTheme="majorHAnsi" w:hAnsiTheme="majorHAnsi" w:cstheme="majorHAnsi"/>
          <w:lang w:val="en-US"/>
        </w:rPr>
      </w:pPr>
      <w:r w:rsidRPr="00191068">
        <w:rPr>
          <w:rFonts w:asciiTheme="majorHAnsi" w:hAnsiTheme="majorHAnsi" w:cstheme="majorHAnsi"/>
          <w:lang w:val="en-US"/>
        </w:rPr>
        <w:t>The end</w:t>
      </w:r>
    </w:p>
    <w:p w:rsidR="00C762E7" w:rsidRPr="00191068" w:rsidRDefault="00C762E7" w:rsidP="00331FC7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sectPr w:rsidR="00C762E7" w:rsidRPr="00191068" w:rsidSect="00FB09EF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D6" w:rsidRDefault="008D4BD6" w:rsidP="00301E77">
      <w:pPr>
        <w:spacing w:after="0" w:line="240" w:lineRule="auto"/>
      </w:pPr>
      <w:r>
        <w:separator/>
      </w:r>
    </w:p>
  </w:endnote>
  <w:endnote w:type="continuationSeparator" w:id="0">
    <w:p w:rsidR="008D4BD6" w:rsidRDefault="008D4BD6" w:rsidP="0030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023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E77" w:rsidRDefault="00301E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5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1E77" w:rsidRDefault="00301E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D6" w:rsidRDefault="008D4BD6" w:rsidP="00301E77">
      <w:pPr>
        <w:spacing w:after="0" w:line="240" w:lineRule="auto"/>
      </w:pPr>
      <w:r>
        <w:separator/>
      </w:r>
    </w:p>
  </w:footnote>
  <w:footnote w:type="continuationSeparator" w:id="0">
    <w:p w:rsidR="008D4BD6" w:rsidRDefault="008D4BD6" w:rsidP="00301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8182F"/>
    <w:multiLevelType w:val="hybridMultilevel"/>
    <w:tmpl w:val="ACFE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809E6"/>
    <w:multiLevelType w:val="multilevel"/>
    <w:tmpl w:val="CB2E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E7"/>
    <w:rsid w:val="0001165E"/>
    <w:rsid w:val="000302C7"/>
    <w:rsid w:val="00035106"/>
    <w:rsid w:val="00114AED"/>
    <w:rsid w:val="00170631"/>
    <w:rsid w:val="00181EE3"/>
    <w:rsid w:val="00191068"/>
    <w:rsid w:val="00196FC2"/>
    <w:rsid w:val="001B3FD9"/>
    <w:rsid w:val="001C1992"/>
    <w:rsid w:val="001E07C5"/>
    <w:rsid w:val="0020084C"/>
    <w:rsid w:val="002A266B"/>
    <w:rsid w:val="00301E77"/>
    <w:rsid w:val="00331FC7"/>
    <w:rsid w:val="00343523"/>
    <w:rsid w:val="00393479"/>
    <w:rsid w:val="003A25E2"/>
    <w:rsid w:val="00416EBA"/>
    <w:rsid w:val="00466E51"/>
    <w:rsid w:val="004A6ABE"/>
    <w:rsid w:val="0058598F"/>
    <w:rsid w:val="005A3DBA"/>
    <w:rsid w:val="005B6DB2"/>
    <w:rsid w:val="00670917"/>
    <w:rsid w:val="006A7858"/>
    <w:rsid w:val="006D23C0"/>
    <w:rsid w:val="006D768A"/>
    <w:rsid w:val="00703367"/>
    <w:rsid w:val="00755CAA"/>
    <w:rsid w:val="00772A55"/>
    <w:rsid w:val="00791310"/>
    <w:rsid w:val="007F152C"/>
    <w:rsid w:val="00815B7E"/>
    <w:rsid w:val="00825BFF"/>
    <w:rsid w:val="00860966"/>
    <w:rsid w:val="008C2BA1"/>
    <w:rsid w:val="008D4BD6"/>
    <w:rsid w:val="008D684A"/>
    <w:rsid w:val="0090753B"/>
    <w:rsid w:val="00986AEB"/>
    <w:rsid w:val="009C6BB0"/>
    <w:rsid w:val="00A1307D"/>
    <w:rsid w:val="00A75003"/>
    <w:rsid w:val="00AB1C80"/>
    <w:rsid w:val="00AC2F23"/>
    <w:rsid w:val="00AC70FA"/>
    <w:rsid w:val="00AF08AF"/>
    <w:rsid w:val="00AF5052"/>
    <w:rsid w:val="00AF5A7C"/>
    <w:rsid w:val="00B63F9C"/>
    <w:rsid w:val="00BB6E0B"/>
    <w:rsid w:val="00C0061D"/>
    <w:rsid w:val="00C47FE3"/>
    <w:rsid w:val="00C762E7"/>
    <w:rsid w:val="00CC4CC0"/>
    <w:rsid w:val="00CE08CC"/>
    <w:rsid w:val="00D76648"/>
    <w:rsid w:val="00DA336D"/>
    <w:rsid w:val="00DC48F9"/>
    <w:rsid w:val="00E1042F"/>
    <w:rsid w:val="00E60952"/>
    <w:rsid w:val="00EA0C24"/>
    <w:rsid w:val="00EB6B89"/>
    <w:rsid w:val="00EC4614"/>
    <w:rsid w:val="00F166C9"/>
    <w:rsid w:val="00F44BA9"/>
    <w:rsid w:val="00F46718"/>
    <w:rsid w:val="00F7211E"/>
    <w:rsid w:val="00F90E0C"/>
    <w:rsid w:val="00FB09EF"/>
    <w:rsid w:val="00FE7590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08DAB-C6B2-440A-8806-5503281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6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E77"/>
  </w:style>
  <w:style w:type="paragraph" w:styleId="Footer">
    <w:name w:val="footer"/>
    <w:basedOn w:val="Normal"/>
    <w:link w:val="FooterChar"/>
    <w:uiPriority w:val="99"/>
    <w:unhideWhenUsed/>
    <w:rsid w:val="003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E77"/>
  </w:style>
  <w:style w:type="paragraph" w:styleId="Subtitle">
    <w:name w:val="Subtitle"/>
    <w:basedOn w:val="Normal"/>
    <w:next w:val="Normal"/>
    <w:link w:val="SubtitleChar"/>
    <w:uiPriority w:val="11"/>
    <w:qFormat/>
    <w:rsid w:val="00301E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01E7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47</cp:revision>
  <dcterms:created xsi:type="dcterms:W3CDTF">2021-09-05T01:46:00Z</dcterms:created>
  <dcterms:modified xsi:type="dcterms:W3CDTF">2022-11-06T10:49:00Z</dcterms:modified>
</cp:coreProperties>
</file>