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1ACF" w14:textId="77777777" w:rsidR="00CB65D5" w:rsidRPr="003A0A02" w:rsidRDefault="00CB65D5" w:rsidP="00CB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3A0A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Bài 29: </w:t>
      </w:r>
      <w:r w:rsidRPr="003A0A02">
        <w:rPr>
          <w:rFonts w:ascii="Times New Roman" w:eastAsia="Times New Roman" w:hAnsi="Times New Roman" w:cs="Times New Roman"/>
          <w:b/>
          <w:sz w:val="28"/>
          <w:szCs w:val="28"/>
        </w:rPr>
        <w:t xml:space="preserve">NHỮNG CHUYỂN BIẾN VỀ KINH TẾ, XÃ HỘI Ở VIỆT NAM  VÀ </w:t>
      </w:r>
      <w:r w:rsidRPr="003A0A0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PHONG TRÀO YÊU NƯỚC CHỐNG PHÁP</w:t>
      </w:r>
      <w:r w:rsidRPr="003A0A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A0A0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TỪ ĐẦU THẾ KỈ XX ĐẾN NĂM 1918</w:t>
      </w:r>
    </w:p>
    <w:p w14:paraId="18A52FFF" w14:textId="77777777" w:rsidR="00CB65D5" w:rsidRPr="003A0A02" w:rsidRDefault="00CB65D5" w:rsidP="00CB6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A02">
        <w:rPr>
          <w:rFonts w:ascii="Times New Roman" w:eastAsia="Times New Roman" w:hAnsi="Times New Roman" w:cs="Times New Roman"/>
          <w:b/>
          <w:sz w:val="28"/>
          <w:szCs w:val="28"/>
        </w:rPr>
        <w:t>( TÍCH HỢP VỚI BÀI 30)</w:t>
      </w:r>
    </w:p>
    <w:p w14:paraId="142F1757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u w:val="single"/>
        </w:rPr>
        <w:t>I/ Chính sách khai thác thuộc địa lần thứ nhất của thực dân Pháp (1897-1914)</w:t>
      </w:r>
    </w:p>
    <w:p w14:paraId="6D9F25F1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A0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</w:rPr>
        <w:t>Tổ chức bộ máy nhà nước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0D7F7761" w14:textId="77777777" w:rsidR="00CB65D5" w:rsidRPr="003A0A02" w:rsidRDefault="00CB65D5" w:rsidP="00CB6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EBC6EC9" wp14:editId="6DF2D395">
            <wp:extent cx="5343525" cy="3429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51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37C35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2.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Chính sách kinh tế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14:paraId="7C90F164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Nông nghiệp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 Đẩy mạnh cướp đoạt ruộng đất</w:t>
      </w:r>
      <w:r w:rsidRPr="003A0A0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897825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Công nghiệp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 Tập trung khai th</w:t>
      </w:r>
      <w:r w:rsidRPr="003A0A02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c than v</w:t>
      </w:r>
      <w:r w:rsidRPr="003A0A02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kim loại. Ngoài ra, Pháp còn đầu tư một số ngành như: xi măng, điện, chế biến gỗ...</w:t>
      </w:r>
    </w:p>
    <w:p w14:paraId="37D31628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GTVT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xây dựng hệ thống giao thông vận tải để tăng cường bóc lột kinh tế và phục vụ mục đích quân sự. </w:t>
      </w:r>
    </w:p>
    <w:p w14:paraId="3805D9E5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Thương nghiệp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 Pháp độc chiếm thị trường VN.</w:t>
      </w:r>
    </w:p>
    <w:p w14:paraId="5384E61B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Thuế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 Pháp đề ra nhiều thứ thuế mới.</w:t>
      </w:r>
    </w:p>
    <w:p w14:paraId="2C7C7154" w14:textId="77777777" w:rsidR="00CB65D5" w:rsidRPr="003A0A02" w:rsidRDefault="00CB65D5" w:rsidP="00CB65D5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Mục đích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: nhằm vơ vét sức người và sức của của nhân dân Đông Dương</w:t>
      </w: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14:paraId="3D145CFC" w14:textId="77777777" w:rsidR="00CB65D5" w:rsidRPr="003A0A02" w:rsidRDefault="00CB65D5" w:rsidP="00CB6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u w:val="single"/>
          <w:lang w:val="vi-VN"/>
        </w:rPr>
        <w:t>3. Chính sách văn hóa, giáo dục:</w:t>
      </w:r>
    </w:p>
    <w:p w14:paraId="51401599" w14:textId="77777777" w:rsidR="00CB65D5" w:rsidRPr="003A0A02" w:rsidRDefault="00CB65D5" w:rsidP="00CB6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>- Duy trì nền giáo dục phong kiến.</w:t>
      </w:r>
    </w:p>
    <w:p w14:paraId="2289778F" w14:textId="77777777" w:rsidR="00CB65D5" w:rsidRPr="003A0A02" w:rsidRDefault="00CB65D5" w:rsidP="00CB65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A0A0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Mở một số trường học và cơ sở y tế - văn hóa. </w:t>
      </w:r>
    </w:p>
    <w:p w14:paraId="692FFB85" w14:textId="77777777" w:rsidR="00B227BB" w:rsidRDefault="00B227BB"/>
    <w:sectPr w:rsidR="00B22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D5"/>
    <w:rsid w:val="00B227BB"/>
    <w:rsid w:val="00CB65D5"/>
    <w:rsid w:val="00F9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B6C6"/>
  <w15:chartTrackingRefBased/>
  <w15:docId w15:val="{456F76B9-89A7-4419-B35E-3AE75A8E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Lê</dc:creator>
  <cp:keywords/>
  <dc:description/>
  <cp:lastModifiedBy>Chau Le</cp:lastModifiedBy>
  <cp:revision>2</cp:revision>
  <dcterms:created xsi:type="dcterms:W3CDTF">2022-03-06T08:09:00Z</dcterms:created>
  <dcterms:modified xsi:type="dcterms:W3CDTF">2022-03-06T08:09:00Z</dcterms:modified>
</cp:coreProperties>
</file>