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default" w:ascii="Times New Roman" w:hAnsi="Times New Roman" w:cs="Times New Roman"/>
          <w:b/>
          <w:bCs/>
          <w:color w:val="FF0000"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PHIẾU HƯỚNG DẪN HỌC SINH TỰ HỌC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u w:val="single"/>
          <w:lang w:val="en-US"/>
        </w:rPr>
        <w:t>MÔN : LỊCH SỬ 9</w:t>
      </w:r>
    </w:p>
    <w:p>
      <w:pPr>
        <w:pStyle w:val="8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(TỪ NGÀY 18/10/2021 ĐẾN NGÀY 23/10/2021)</w:t>
      </w:r>
    </w:p>
    <w:tbl>
      <w:tblPr>
        <w:tblStyle w:val="7"/>
        <w:tblW w:w="11052" w:type="dxa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94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</w:tcPr>
          <w:p>
            <w:pPr>
              <w:pStyle w:val="10"/>
              <w:keepNext/>
              <w:keepLines/>
              <w:spacing w:after="0" w:line="240" w:lineRule="auto"/>
              <w:ind w:left="0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- Tên bài học/ chủ đề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6"/>
                <w:szCs w:val="26"/>
                <w:lang w:val="en-US"/>
              </w:rPr>
              <w:t>: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940" w:type="dxa"/>
          </w:tcPr>
          <w:p>
            <w:pPr>
              <w:tabs>
                <w:tab w:val="left" w:pos="0"/>
                <w:tab w:val="left" w:pos="120"/>
              </w:tabs>
              <w:ind w:right="72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u w:val="single"/>
                <w:lang w:val="pt-BR"/>
              </w:rPr>
              <w:t>Bài 7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u w:val="single"/>
                <w:lang w:val="en-US"/>
              </w:rPr>
              <w:t xml:space="preserve"> :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CÁC NƯỚC CHÂU PHI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color w:val="00206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color w:val="002060"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color w:val="002060"/>
                <w:sz w:val="26"/>
                <w:szCs w:val="26"/>
                <w:lang w:val="en-US"/>
              </w:rPr>
              <w:t>Đọc tài liệu và thực hiện các yêu cầu.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940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I.TÌNH HÌNH CHUNG: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1. Phong trào giải phóng dân tộc ở châu Phi: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-Đọc SGK trang 26, em hãy cho biết tình các nước châu Phi sau chiến tranh thế giới thứ hai?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bookmarkStart w:id="0" w:name="bookmark29"/>
            <w:bookmarkEnd w:id="0"/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-Tại sao phong trào nổ ra sớm ở Bắc Phi?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-Vì sao năm 1960 được gọi là “Năm châu phi”?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-Nhận xét phong trào đấu tranh giải phóng dân tộc ở khu vực này?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nl-NL"/>
              </w:rPr>
              <w:t>2. Công cuộc xây dựng đất nước và phát triển kinh tế  ở châu Phi: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-Sau khi giành độc lập các nước châu Phi đã thu được những thành tựu gì?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-Từ cuối những năm 80 của thế kỉ XX, tình hình các nước châu Phi như thế nào?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II. Cộng hòa Nam Phi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1F1F1F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iCs/>
                <w:sz w:val="26"/>
                <w:szCs w:val="26"/>
                <w:lang w:val="en-US"/>
              </w:rPr>
              <w:t xml:space="preserve">Quan sát lược đồ hình 12 “Các nước châu Phi sau chiến tranh thế giới thứ hai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trang 27.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Xác định vị trí Cộng hòa Nam Phi trên bản đồ, tìm hiểu diện tích, dân số của Cộng hòa Nam Phi.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Đầu thế kỉ XIX Anh chiếm Nam Phi,1910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Liên bang Nam Phi được thành lập; 1961:Tuyên bố là nước Cộng hoà Nam Phi.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Quá trình đấu tranh chống chế độ phân biệt chủng tộc ở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Cộng hoà Nam Phi diễn ra như thế nào?Nhận xét?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Nen-xơn-man-đê-la có vai trò như thế nào trong quá trình đấu tranh chống chế độ Apacthai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Ông Nen-xơn-man-đê- la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được bầu làm tổng thống, sự kiện này có ý nghĩa như thế nào?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iCs/>
                <w:color w:val="1F1F1F"/>
                <w:sz w:val="26"/>
                <w:szCs w:val="26"/>
                <w:u w:val="singl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Hiện nay cộng hoà Nam Phi phát triển như thế nào?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color w:val="002060"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color w:val="002060"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8940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I.TÌNH HÌNH CHUNG: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1. Phong trào giải phóng dân tộc ở châu Phi:</w:t>
            </w:r>
          </w:p>
          <w:p>
            <w:pPr>
              <w:jc w:val="both"/>
              <w:rPr>
                <w:rFonts w:hint="default" w:ascii="VNI-Times" w:hAnsi="VNI-Times" w:cs="VNI-Times"/>
                <w:sz w:val="26"/>
                <w:szCs w:val="26"/>
                <w:lang w:val="en-US"/>
              </w:rPr>
            </w:pPr>
            <w:r>
              <w:rPr>
                <w:rFonts w:hint="default" w:ascii="VNI-Times" w:hAnsi="VNI-Times" w:cs="VNI-Times"/>
                <w:sz w:val="26"/>
                <w:szCs w:val="26"/>
              </w:rPr>
              <w:t xml:space="preserve">Sau CTTG II phong traøo ñoøi ñoäc laäp ôû chaâu Phi dieãn ra soâi noåi nhieàu nöôùc giaønh ñöôïc ñoäc laäp: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.......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..............................................................................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……………………………………………………………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-Năm 1960 gọi là “Năm châu Phi” vì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……………………………………………………………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2.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nl-NL"/>
              </w:rPr>
              <w:t xml:space="preserve"> Công cuộc xây dựng đất nước và phát triển kinh tế  ở châu Phi: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-Từ cuối những năm 80 đến nay,………………………..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……………………………………………………………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……………………………………………………………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-Để khắc phục đói nghèo, một tổ chức thống nhất châu Phi nay gọi là…………………………………………(AU)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II. CỘNG HÒA NAM PHI: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- 1961 Cộng hoà Nam Phi thành lập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-Chính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quyền da trắng thi hành ......................................... tàn bạo với người da đen.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Dưới sự lãnh đạo của “.......................................” (ANC), người da đen kiên trì đấu tranh chống chủ nghĩa A-Pac-Thai.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Năm 1993 xoá bỏ..................................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.....................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Tháng 4/1994, ................................... được bầu làm tổng thống Cộng hoà Nam Phi.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- Ý nghĩa: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Chế độ phân biệt chủng tộc đã bị xoá bỏ ngay tại sào huyệt cuối cùng của nó, sau hơn 3 thế kỷ tồn tại.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Xóa bỏ sự vi phạm nghiêm trọng về nhân quyền.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Là cơ sở quan trọng để nhân dân Nam Phi đoàn kết và xây dựng đất nước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- 6/1996 đưa ra chiến lược “..........................”.</w:t>
            </w:r>
          </w:p>
          <w:p>
            <w:pPr>
              <w:keepNext/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C00000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eastAsia="Arial" w:cs="Times New Roman"/>
                <w:sz w:val="26"/>
                <w:szCs w:val="26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6"/>
                <w:szCs w:val="26"/>
                <w:lang w:val="nl-NL"/>
              </w:rPr>
              <w:t>HOẠT ĐỘNG LUYỆN TẬP: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Phần trắc nghiệm khách quan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Chọn đáp án án nào em cho là đúng nhất:</w:t>
            </w:r>
          </w:p>
          <w:p>
            <w:pP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1. Đói nghèo, bệnh tật, nội chiến …là đặc điểm của:</w:t>
            </w:r>
          </w:p>
          <w:p>
            <w:pP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  a. Châu Á             b. Châu Phi           c. Đông Nam Á</w:t>
            </w:r>
          </w:p>
          <w:p>
            <w:pP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2. Liên minh châu Phi viết tắt là:</w:t>
            </w:r>
          </w:p>
          <w:p>
            <w:pP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  a. EU                b. ASEAN           c. AU              d. SNG</w:t>
            </w:r>
          </w:p>
          <w:p>
            <w:pP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3. Tổng thống da đen đầu tiên của Nam Phi là:</w:t>
            </w:r>
          </w:p>
          <w:p>
            <w:pP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  a. Nen-xơn Man-đê-la      b. Phi đen Caxtơrô   c. Gagarin</w:t>
            </w:r>
          </w:p>
          <w:p>
            <w:pP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4. Đại hội dân tộc Phi viết tắt là:</w:t>
            </w:r>
          </w:p>
          <w:p>
            <w:pP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  a. AU              b. SEV              c. SNG             d. ANC</w:t>
            </w:r>
          </w:p>
          <w:p>
            <w:pPr>
              <w:shd w:val="clear" w:color="auto" w:fill="FFFFFF"/>
              <w:rPr>
                <w:rStyle w:val="6"/>
                <w:rFonts w:hint="default" w:ascii="Times New Roman" w:hAnsi="Times New Roman" w:cs="Times New Roman"/>
                <w:bCs w:val="0"/>
                <w:sz w:val="26"/>
                <w:szCs w:val="26"/>
                <w:lang w:val="en-US"/>
              </w:rPr>
            </w:pPr>
            <w:r>
              <w:rPr>
                <w:rStyle w:val="6"/>
                <w:rFonts w:hint="default" w:ascii="Times New Roman" w:hAnsi="Times New Roman" w:cs="Times New Roman"/>
                <w:sz w:val="26"/>
                <w:szCs w:val="26"/>
                <w:u w:val="single"/>
                <w:lang w:val="fr-FR"/>
              </w:rPr>
              <w:t>Câu 5.</w:t>
            </w:r>
            <w:r>
              <w:rPr>
                <w:rStyle w:val="6"/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Cs w:val="0"/>
                <w:sz w:val="26"/>
                <w:szCs w:val="26"/>
              </w:rPr>
              <w:t>Sắp xếp các sự kiện ở cột B cho phù hợp với cột A theo yêu cầu sau đây: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69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jc w:val="center"/>
                    <w:rPr>
                      <w:rStyle w:val="6"/>
                      <w:rFonts w:hint="default" w:ascii="Times New Roman" w:hAnsi="Times New Roman" w:cs="Times New Roman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bCs w:val="0"/>
                      <w:sz w:val="26"/>
                      <w:szCs w:val="26"/>
                      <w:lang w:val="en-US"/>
                    </w:rPr>
                    <w:t>A</w:t>
                  </w:r>
                </w:p>
                <w:p>
                  <w:pPr>
                    <w:jc w:val="center"/>
                    <w:rPr>
                      <w:rStyle w:val="6"/>
                      <w:rFonts w:hint="default" w:ascii="Times New Roman" w:hAnsi="Times New Roman" w:cs="Times New Roman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bCs w:val="0"/>
                      <w:sz w:val="26"/>
                      <w:szCs w:val="26"/>
                      <w:lang w:val="en-US"/>
                    </w:rPr>
                    <w:t>THỜI GIAN</w:t>
                  </w:r>
                </w:p>
              </w:tc>
              <w:tc>
                <w:tcPr>
                  <w:tcW w:w="6970" w:type="dxa"/>
                </w:tcPr>
                <w:p>
                  <w:pPr>
                    <w:jc w:val="center"/>
                    <w:rPr>
                      <w:rStyle w:val="6"/>
                      <w:rFonts w:hint="default" w:ascii="Times New Roman" w:hAnsi="Times New Roman" w:cs="Times New Roman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bCs w:val="0"/>
                      <w:sz w:val="26"/>
                      <w:szCs w:val="26"/>
                      <w:lang w:val="en-US"/>
                    </w:rPr>
                    <w:t>B</w:t>
                  </w:r>
                </w:p>
                <w:p>
                  <w:pPr>
                    <w:jc w:val="center"/>
                    <w:rPr>
                      <w:rStyle w:val="6"/>
                      <w:rFonts w:hint="default" w:ascii="Times New Roman" w:hAnsi="Times New Roman" w:cs="Times New Roman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bCs w:val="0"/>
                      <w:sz w:val="26"/>
                      <w:szCs w:val="26"/>
                      <w:lang w:val="en-US"/>
                    </w:rPr>
                    <w:t>SỰ KIỆN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  <w:t>1952</w:t>
                  </w:r>
                </w:p>
              </w:tc>
              <w:tc>
                <w:tcPr>
                  <w:tcW w:w="6970" w:type="dxa"/>
                </w:tcPr>
                <w:p>
                  <w:pP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  <w:lang w:val="en-US"/>
                    </w:rPr>
                    <w:t>Tuyên bố xóa bỏ chế độ phân biệt chủng tộc.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1701" w:type="dxa"/>
                </w:tcPr>
                <w:p>
                  <w:pP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  <w:t>1960</w:t>
                  </w:r>
                </w:p>
              </w:tc>
              <w:tc>
                <w:tcPr>
                  <w:tcW w:w="6970" w:type="dxa"/>
                </w:tcPr>
                <w:p>
                  <w:pP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 xml:space="preserve">Nelson Mandela trở thành tổng thống người da đen đầu tiên của Cộng </w:t>
                  </w: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  <w:lang w:val="en-US"/>
                    </w:rPr>
                    <w:t>h</w:t>
                  </w: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>oà Nam Phi</w:t>
                  </w: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  <w:lang w:val="en-US"/>
                    </w:rPr>
                    <w:t>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  <w:t>1993</w:t>
                  </w:r>
                </w:p>
              </w:tc>
              <w:tc>
                <w:tcPr>
                  <w:tcW w:w="6970" w:type="dxa"/>
                </w:tcPr>
                <w:p>
                  <w:pP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  <w:lang w:val="en-US"/>
                    </w:rPr>
                    <w:t>Nhân dân Ai Cập đấu tranh chống chế độ quân chủ.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  <w:t>1994</w:t>
                  </w:r>
                </w:p>
              </w:tc>
              <w:tc>
                <w:tcPr>
                  <w:tcW w:w="6970" w:type="dxa"/>
                </w:tcPr>
                <w:p>
                  <w:pPr>
                    <w:rPr>
                      <w:rStyle w:val="6"/>
                      <w:rFonts w:hint="default" w:ascii="Times New Roman" w:hAnsi="Times New Roman" w:cs="Times New Rom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  <w:lang w:val="en-US"/>
                    </w:rPr>
                    <w:t>“Năm châu Phi”.</w:t>
                  </w:r>
                </w:p>
              </w:tc>
            </w:tr>
          </w:tbl>
          <w:p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Calibri" w:cs="Times New Roman"/>
                <w:b/>
                <w:color w:val="C00000"/>
                <w:sz w:val="26"/>
                <w:szCs w:val="26"/>
                <w:lang w:val="en-US"/>
              </w:rPr>
            </w:pPr>
            <w:bookmarkStart w:id="1" w:name="bookmark52"/>
            <w:bookmarkEnd w:id="1"/>
            <w:r>
              <w:rPr>
                <w:rFonts w:hint="default" w:ascii="Times New Roman" w:hAnsi="Times New Roman" w:eastAsia="Calibri" w:cs="Times New Roman"/>
                <w:b/>
                <w:color w:val="C00000"/>
                <w:sz w:val="26"/>
                <w:szCs w:val="26"/>
                <w:lang w:val="en-US"/>
              </w:rPr>
              <w:t>* HOẠT ĐỘNG VẬN DỤNG</w:t>
            </w:r>
          </w:p>
          <w:p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Calibri" w:cs="Times New Roman"/>
                <w:color w:val="C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  <w:t>Nguyên nhân nào các nước châu Phi, Cộng hòa Nam Phi đã giành được thắng lợi to lớn ? Nhìn nhận cuộc sống hiện tại của các bạn ở các nước châu Phi, em rút ra được giá trị và bài học gì cho bản thân?</w:t>
            </w:r>
          </w:p>
          <w:p>
            <w:pPr>
              <w:keepNext/>
              <w:widowControl w:val="0"/>
              <w:jc w:val="both"/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bookmarkStart w:id="2" w:name="bookmark56"/>
            <w:bookmarkEnd w:id="2"/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HOẠT ĐỘNG TÌM TÒI MỞ RỘNG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+ Sưu tầm tư liệu, tranh ảnh về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các nước châu Phi ( thiên nhiên, các hoạt động trong các lĩnh vực kinh tế, văn hóa, y tế, giáo dục, thể thao…</w:t>
            </w:r>
          </w:p>
          <w:p>
            <w:pPr>
              <w:keepNext/>
              <w:widowControl w:val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+ Nêu một số ví dụ về sự giúp đỡ hợp tác giữa Việt Nam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với các nước châu Phi trong những năm gần đây?</w:t>
            </w:r>
          </w:p>
          <w:p>
            <w:pPr>
              <w:keepNext/>
              <w:widowControl w:val="0"/>
              <w:jc w:val="both"/>
              <w:rPr>
                <w:rFonts w:hint="default" w:ascii="Times New Roman" w:hAnsi="Times New Roman" w:eastAsia="Times New Roman" w:cs="Times New Roman"/>
                <w:iCs/>
                <w:color w:val="1F1F1F"/>
                <w:sz w:val="26"/>
                <w:szCs w:val="26"/>
                <w:lang w:val="en-US"/>
              </w:rPr>
            </w:pPr>
          </w:p>
        </w:tc>
      </w:tr>
    </w:tbl>
    <w:p>
      <w:pPr>
        <w:pStyle w:val="8"/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pStyle w:val="8"/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Lưu ý: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HS có thể g</w:t>
      </w:r>
      <w:r>
        <w:rPr>
          <w:rFonts w:hint="default" w:ascii="Times New Roman" w:hAnsi="Times New Roman" w:cs="Times New Roman"/>
          <w:sz w:val="26"/>
          <w:szCs w:val="26"/>
        </w:rPr>
        <w:t>ửi các thắc mắc và các bài tập không giải được cho thầy cô qua nhiều kênh, và nhận phản hồi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: Khưu Hồng Loan – 0708777885 trường THCS Trần Quang Khải.</w:t>
      </w:r>
    </w:p>
    <w:p>
      <w:pPr>
        <w:pStyle w:val="8"/>
        <w:tabs>
          <w:tab w:val="left" w:pos="567"/>
        </w:tabs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pStyle w:val="8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   (TỪ NGÀY 25/10/2021 ĐẾN NGÀY 30 /10/2021)</w:t>
      </w:r>
    </w:p>
    <w:p>
      <w:pPr>
        <w:ind w:left="360"/>
        <w:rPr>
          <w:rFonts w:hint="default" w:ascii="Times New Roman" w:hAnsi="Times New Roman" w:cs="Times New Roman"/>
          <w:b/>
          <w:bCs/>
          <w:sz w:val="26"/>
          <w:szCs w:val="26"/>
        </w:rPr>
      </w:pPr>
    </w:p>
    <w:tbl>
      <w:tblPr>
        <w:tblStyle w:val="7"/>
        <w:tblW w:w="10968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>
            <w:pPr>
              <w:spacing w:after="120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9293" w:type="dxa"/>
          </w:tcPr>
          <w:p>
            <w:pPr>
              <w:spacing w:after="120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8" w:type="dxa"/>
            <w:gridSpan w:val="2"/>
          </w:tcPr>
          <w:p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u w:val="single"/>
                <w:lang w:val="pt-BR" w:eastAsia="vi-VN"/>
              </w:rPr>
              <w:t>Bài 7: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 xml:space="preserve"> CÁC NƯỚC MĨ LA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TINH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6" w:hRule="atLeast"/>
        </w:trPr>
        <w:tc>
          <w:tcPr>
            <w:tcW w:w="1675" w:type="dxa"/>
          </w:tcPr>
          <w:p>
            <w:pPr>
              <w:spacing w:after="120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</w:p>
          <w:p>
            <w:pPr>
              <w:spacing w:after="120"/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vi-VN" w:eastAsia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vi-VN" w:eastAsia="vi-VN"/>
              </w:rPr>
              <w:t>Đọc tài liệu và thực hiện các yêu cầu.</w:t>
            </w:r>
          </w:p>
          <w:p>
            <w:pPr>
              <w:spacing w:after="120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293" w:type="dxa"/>
          </w:tcPr>
          <w:p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u w:val="single"/>
                <w:lang w:val="en-US" w:eastAsia="vi-VN"/>
              </w:rPr>
            </w:pPr>
          </w:p>
          <w:p>
            <w:pPr>
              <w:numPr>
                <w:ilvl w:val="0"/>
                <w:numId w:val="1"/>
              </w:numPr>
              <w:shd w:val="clear" w:color="auto" w:fill="FFFFFF"/>
              <w:tabs>
                <w:tab w:val="left" w:leader="dot" w:pos="9214"/>
              </w:tabs>
              <w:spacing w:after="120"/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 w:eastAsia="vi-VN"/>
              </w:rPr>
              <w:t>Đọc sách giáo khoa lịch sử 9</w:t>
            </w:r>
          </w:p>
          <w:p>
            <w:pPr>
              <w:numPr>
                <w:numId w:val="0"/>
              </w:numPr>
              <w:shd w:val="clear" w:color="auto" w:fill="FFFFFF"/>
              <w:tabs>
                <w:tab w:val="left" w:leader="dot" w:pos="9214"/>
              </w:tabs>
              <w:spacing w:after="120"/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 w:eastAsia="vi-VN"/>
              </w:rPr>
            </w:pPr>
            <w:bookmarkStart w:id="3" w:name="_GoBack"/>
            <w:bookmarkEnd w:id="3"/>
          </w:p>
          <w:p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I NHỮNG NÉT CHUNG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Hãy trình bày tình hình chung của các nước MLT trước năm 1945?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Sau 1945  phong trào  cách mạng ở  Mĩ La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Tinh phát triển như thế nào?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Hãy nêu một số phong trào đấu tranh tiêu biểu?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Công cuộc xây dựng và phát triển đất nước của các nước Mĩ La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 xml:space="preserve"> tinh diễn ra như thế nào?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II CU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BA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  <w:t>- HÒN ĐẢO ANH HÙNG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Trình bày nét chính về cuộc cách mạng Cu-ba?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Trình bày công cuộc xây dựng CNXH ở nước này.?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Cách mạng Cu Ba thành công có ý nghĩa ra sao?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liên hệ về quan hệ VN Cu Ba. Câu nói của Phi đen “Vì Việt Nam…”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1" w:hRule="atLeast"/>
        </w:trPr>
        <w:tc>
          <w:tcPr>
            <w:tcW w:w="1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vi-VN" w:eastAsia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vi-VN" w:eastAsia="vi-VN"/>
              </w:rPr>
              <w:t>Kiểm tra, đánh giá quá trình tự học.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293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eastAsia="vi-VN"/>
              </w:rPr>
              <w:t>B. Kiến thức trọng tâm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I.NHỮNG NÉT CHUNG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Trước 1945 các nước Mĩ La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tinh   phụ thuộc nhiều vào  Mĩ.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Từ sau 1945  cao trào đấu tranh đã diễn ra ở nhiều nước Mĩ La-tinh: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Cu Ba, Chi Lê, Panama,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Nicaragoa…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Các nước Mĩ La-tinh đã thu được nhiều thành tựu trong công cuộc củng cố độc lập dân tộc, dân chủ hoá đời sống chính trị, tiến hành các cải cách dân chủ...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Tuy nhiên, ở một số nước có lúc đã gặp phải những khó khăn như: tăng trưởng kinh tế chậm lại, tình hình chính trị không ổn định do sự tranh giành quyền lực giữa các phe phái...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II CUBA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Ngày 1- 1- 1959, cuộc cách mạng Cu Ba do Phi đen Catxtơrô lãnh đạo giành được thắng lợi.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Chính phủ cách mạng tiến hành xây dựng chính quyền,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cải cách ruộng đất, quốc hữu hoá các xí nghiệp của tư bản nước ngoài,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thanh toán nạn mù chữ, phát triển giáo dục, y tế... Bộ mặt đất nước Cu-ba thay đổi căn bản và sâu sắc.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Đến nay nhân dân Cu-ba vượt qua những khó khăn do chính sách bao vây, cấm vận về kinh tế của Mĩ để giữ ổn định và phát triển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</w:t>
            </w:r>
          </w:p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sz w:val="26"/>
                <w:szCs w:val="26"/>
                <w:u w:val="single"/>
                <w:lang w:eastAsia="vi-VN"/>
              </w:rPr>
              <w:t>C. Bài tậ</w:t>
            </w:r>
            <w:r>
              <w:rPr>
                <w:rFonts w:hint="default" w:eastAsia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 w:eastAsia="vi-VN"/>
              </w:rPr>
              <w:t>p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vi-VN"/>
              </w:rPr>
              <w:t>Câu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vi-VN"/>
              </w:rPr>
              <w:t xml:space="preserve">1.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Từ những thập niên đầu của thế kỉ XX nhiều nước Mĩ La-tinh đã thoát khỏi sự lệ thuộc của Tây Ban Nha nhưng lại rơi vào vòng lệ thuộc của nước nào?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A. Thực dân Anh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  <w:t>B. Đế quốc Mĩ.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C. Thực dân Pháp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  <w:t>.  D. Đế quốc Nhật.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vi-VN" w:eastAsia="vi-VN"/>
              </w:rPr>
              <w:t>Câu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vi-VN" w:eastAsia="vi-VN"/>
              </w:rPr>
              <w:t>2.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Cụm từ nào dùng để chỉ phong trào đấu tranh cách mạng ở các nước Mĩ La-tinh sau chiến tranh thế giới thứ hai?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A. “Lục địa mới trỗi dậy”. 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  <w:t>B. “Lục địa bùng cháy”.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C. “Sân sau của Mĩ”.    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vi-VN" w:eastAsia="vi-VN"/>
                <w14:textFill>
                  <w14:solidFill>
                    <w14:schemeClr w14:val="tx1"/>
                  </w14:solidFill>
                </w14:textFill>
              </w:rPr>
              <w:t>D. “Chàng khổng lồ thức dậy sau giấc ngủ dài”.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vi-VN" w:eastAsia="vi-VN"/>
              </w:rPr>
              <w:t>Câu 3.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Nước được mệnh danh là “Lá cờ đầu trong phong trào giải phóng dân tộc ở Mĩ la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tinh” là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48" w:right="48"/>
              <w:jc w:val="both"/>
              <w:textAlignment w:val="auto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A. Cuba.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B. Ac hen ti  na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.    C. Braxin.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D. Mê hi cô.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 xml:space="preserve">D. Hoạt động vận dụng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pacing w:val="9"/>
                <w:sz w:val="26"/>
                <w:szCs w:val="26"/>
                <w:lang w:val="vi-VN" w:eastAsia="vi-V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right="48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Câu 1. Tình hữu nghị Việt Nam –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Cu Ba  thể hiện ra sao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>Hướng dẫn về nhà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Chuẩn bị bài -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KIỂM TRA GIỮA KÌ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Lưu ý: </w:t>
      </w:r>
      <w:r>
        <w:rPr>
          <w:rFonts w:hint="default" w:ascii="Times New Roman" w:hAnsi="Times New Roman" w:cs="Times New Roman"/>
          <w:sz w:val="26"/>
          <w:szCs w:val="26"/>
        </w:rPr>
        <w:t>HS có thể gửi các thắc mắc và các bài tập không giải được cho thầy cô qua nhiều kênh, và nhận phản hồi. Hoặc liên lạc qua Số ĐT: 0779796493 –Thầy Đức- THCS Nguyễn An ninh</w:t>
      </w:r>
    </w:p>
    <w:p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jc w:val="center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HẾT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ADF74"/>
    <w:multiLevelType w:val="singleLevel"/>
    <w:tmpl w:val="4C5ADF74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264AF"/>
    <w:rsid w:val="00051491"/>
    <w:rsid w:val="00053E14"/>
    <w:rsid w:val="000801B8"/>
    <w:rsid w:val="00090776"/>
    <w:rsid w:val="000F3F6E"/>
    <w:rsid w:val="001024D5"/>
    <w:rsid w:val="001A2C6A"/>
    <w:rsid w:val="001A2CE0"/>
    <w:rsid w:val="001D7CA3"/>
    <w:rsid w:val="002106DB"/>
    <w:rsid w:val="00215979"/>
    <w:rsid w:val="00225378"/>
    <w:rsid w:val="00226E00"/>
    <w:rsid w:val="00250D31"/>
    <w:rsid w:val="00252356"/>
    <w:rsid w:val="0025559E"/>
    <w:rsid w:val="0026131A"/>
    <w:rsid w:val="00262188"/>
    <w:rsid w:val="0026788B"/>
    <w:rsid w:val="002A385E"/>
    <w:rsid w:val="002B6862"/>
    <w:rsid w:val="002C0D80"/>
    <w:rsid w:val="002C3450"/>
    <w:rsid w:val="002C7167"/>
    <w:rsid w:val="00332BCB"/>
    <w:rsid w:val="00352169"/>
    <w:rsid w:val="00384BBB"/>
    <w:rsid w:val="003A46CF"/>
    <w:rsid w:val="003B47CC"/>
    <w:rsid w:val="003C0E3F"/>
    <w:rsid w:val="003C28CE"/>
    <w:rsid w:val="003C4CDF"/>
    <w:rsid w:val="003D6356"/>
    <w:rsid w:val="003E4789"/>
    <w:rsid w:val="003F7260"/>
    <w:rsid w:val="004057B4"/>
    <w:rsid w:val="00436B6F"/>
    <w:rsid w:val="00467D75"/>
    <w:rsid w:val="004A57D8"/>
    <w:rsid w:val="004A7F8F"/>
    <w:rsid w:val="004D75CE"/>
    <w:rsid w:val="004E1B91"/>
    <w:rsid w:val="004F455E"/>
    <w:rsid w:val="004F5EFE"/>
    <w:rsid w:val="00591AA7"/>
    <w:rsid w:val="00596446"/>
    <w:rsid w:val="005977D8"/>
    <w:rsid w:val="005D2D01"/>
    <w:rsid w:val="005F04AF"/>
    <w:rsid w:val="00602AB1"/>
    <w:rsid w:val="0062136F"/>
    <w:rsid w:val="00624EC0"/>
    <w:rsid w:val="00627FC9"/>
    <w:rsid w:val="006615E3"/>
    <w:rsid w:val="00671AEF"/>
    <w:rsid w:val="00686BEA"/>
    <w:rsid w:val="0069313A"/>
    <w:rsid w:val="006C416D"/>
    <w:rsid w:val="006D20E2"/>
    <w:rsid w:val="006E7B3C"/>
    <w:rsid w:val="007058C4"/>
    <w:rsid w:val="00717BB2"/>
    <w:rsid w:val="00722146"/>
    <w:rsid w:val="00734BC7"/>
    <w:rsid w:val="0075651C"/>
    <w:rsid w:val="00782372"/>
    <w:rsid w:val="008126BC"/>
    <w:rsid w:val="00860BD8"/>
    <w:rsid w:val="008A4E6D"/>
    <w:rsid w:val="008A7E17"/>
    <w:rsid w:val="008B6E81"/>
    <w:rsid w:val="008D0403"/>
    <w:rsid w:val="00940045"/>
    <w:rsid w:val="0098532C"/>
    <w:rsid w:val="009C2802"/>
    <w:rsid w:val="009C6FA1"/>
    <w:rsid w:val="009E4AD4"/>
    <w:rsid w:val="00A07D0F"/>
    <w:rsid w:val="00A30656"/>
    <w:rsid w:val="00B57C04"/>
    <w:rsid w:val="00B6042D"/>
    <w:rsid w:val="00BA4492"/>
    <w:rsid w:val="00BB11F9"/>
    <w:rsid w:val="00BC1B1D"/>
    <w:rsid w:val="00BE4884"/>
    <w:rsid w:val="00C00F42"/>
    <w:rsid w:val="00C54710"/>
    <w:rsid w:val="00C81C87"/>
    <w:rsid w:val="00CC6B90"/>
    <w:rsid w:val="00CC726D"/>
    <w:rsid w:val="00CD03CE"/>
    <w:rsid w:val="00D0704B"/>
    <w:rsid w:val="00D258AA"/>
    <w:rsid w:val="00D433FE"/>
    <w:rsid w:val="00D47CD8"/>
    <w:rsid w:val="00D836BC"/>
    <w:rsid w:val="00D85290"/>
    <w:rsid w:val="00D94757"/>
    <w:rsid w:val="00DC1596"/>
    <w:rsid w:val="00DC5855"/>
    <w:rsid w:val="00E06270"/>
    <w:rsid w:val="00E171E1"/>
    <w:rsid w:val="00E318B2"/>
    <w:rsid w:val="00E72044"/>
    <w:rsid w:val="00E83E32"/>
    <w:rsid w:val="00EC7A54"/>
    <w:rsid w:val="00EF4DFE"/>
    <w:rsid w:val="00EF76A9"/>
    <w:rsid w:val="00F223F1"/>
    <w:rsid w:val="00F33514"/>
    <w:rsid w:val="00F3404A"/>
    <w:rsid w:val="00F70C80"/>
    <w:rsid w:val="00F96182"/>
    <w:rsid w:val="00F97749"/>
    <w:rsid w:val="00FA6891"/>
    <w:rsid w:val="00FE4D28"/>
    <w:rsid w:val="03AC14D3"/>
    <w:rsid w:val="0F107679"/>
    <w:rsid w:val="1CF748C8"/>
    <w:rsid w:val="325B25F7"/>
    <w:rsid w:val="54D44BEE"/>
    <w:rsid w:val="694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qFormat/>
    <w:uiPriority w:val="0"/>
    <w:pPr>
      <w:widowControl w:val="0"/>
      <w:spacing w:after="100" w:line="276" w:lineRule="auto"/>
      <w:ind w:firstLine="400"/>
    </w:pPr>
    <w:rPr>
      <w:rFonts w:ascii="Segoe UI" w:hAnsi="Segoe UI" w:eastAsia="Segoe UI" w:cs="Segoe UI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6">
    <w:name w:val="Strong"/>
    <w:qFormat/>
    <w:uiPriority w:val="0"/>
    <w:rPr>
      <w:b/>
      <w:bCs/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iêu đề #2_"/>
    <w:link w:val="10"/>
    <w:qFormat/>
    <w:uiPriority w:val="0"/>
    <w:rPr>
      <w:rFonts w:ascii="Arial" w:hAnsi="Arial" w:eastAsia="Arial" w:cs="Arial"/>
      <w:b/>
      <w:bCs/>
      <w:color w:val="FA151E"/>
      <w:sz w:val="42"/>
      <w:szCs w:val="42"/>
    </w:rPr>
  </w:style>
  <w:style w:type="paragraph" w:customStyle="1" w:styleId="10">
    <w:name w:val="Tiêu đề #2"/>
    <w:basedOn w:val="1"/>
    <w:link w:val="9"/>
    <w:qFormat/>
    <w:uiPriority w:val="0"/>
    <w:pPr>
      <w:widowControl w:val="0"/>
      <w:spacing w:after="300" w:line="254" w:lineRule="auto"/>
      <w:ind w:left="100"/>
      <w:outlineLvl w:val="1"/>
    </w:pPr>
    <w:rPr>
      <w:rFonts w:ascii="Arial" w:hAnsi="Arial" w:eastAsia="Arial" w:cs="Arial"/>
      <w:b/>
      <w:bCs/>
      <w:color w:val="FA151E"/>
      <w:sz w:val="42"/>
      <w:szCs w:val="42"/>
    </w:rPr>
  </w:style>
  <w:style w:type="character" w:customStyle="1" w:styleId="11">
    <w:name w:val="Body Text Char"/>
    <w:link w:val="4"/>
    <w:qFormat/>
    <w:uiPriority w:val="0"/>
    <w:rPr>
      <w:rFonts w:ascii="Segoe UI" w:hAnsi="Segoe UI" w:eastAsia="Segoe UI" w:cs="Segoe UI"/>
    </w:rPr>
  </w:style>
  <w:style w:type="character" w:customStyle="1" w:styleId="12">
    <w:name w:val="Body Text Char1"/>
    <w:basedOn w:val="2"/>
    <w:semiHidden/>
    <w:qFormat/>
    <w:uiPriority w:val="99"/>
  </w:style>
  <w:style w:type="character" w:customStyle="1" w:styleId="13">
    <w:name w:val="Văn bản nội dung (2)_"/>
    <w:link w:val="14"/>
    <w:qFormat/>
    <w:uiPriority w:val="0"/>
    <w:rPr>
      <w:rFonts w:eastAsia="Times New Roman"/>
      <w:i/>
      <w:iCs/>
      <w:color w:val="177906"/>
      <w:sz w:val="22"/>
      <w:szCs w:val="22"/>
    </w:rPr>
  </w:style>
  <w:style w:type="paragraph" w:customStyle="1" w:styleId="14">
    <w:name w:val="Văn bản nội dung (2)"/>
    <w:basedOn w:val="1"/>
    <w:link w:val="13"/>
    <w:qFormat/>
    <w:uiPriority w:val="0"/>
    <w:pPr>
      <w:widowControl w:val="0"/>
      <w:spacing w:after="40" w:line="305" w:lineRule="auto"/>
      <w:ind w:left="160"/>
    </w:pPr>
    <w:rPr>
      <w:rFonts w:eastAsia="Times New Roman"/>
      <w:i/>
      <w:iCs/>
      <w:color w:val="177906"/>
      <w:sz w:val="22"/>
      <w:szCs w:val="22"/>
    </w:rPr>
  </w:style>
  <w:style w:type="character" w:customStyle="1" w:styleId="15">
    <w:name w:val="Tiêu đề #3_"/>
    <w:link w:val="16"/>
    <w:qFormat/>
    <w:uiPriority w:val="0"/>
    <w:rPr>
      <w:rFonts w:ascii="Arial" w:hAnsi="Arial" w:eastAsia="Arial" w:cs="Arial"/>
      <w:b/>
      <w:bCs/>
      <w:color w:val="FA151E"/>
    </w:rPr>
  </w:style>
  <w:style w:type="paragraph" w:customStyle="1" w:styleId="16">
    <w:name w:val="Tiêu đề #3"/>
    <w:basedOn w:val="1"/>
    <w:link w:val="15"/>
    <w:qFormat/>
    <w:uiPriority w:val="0"/>
    <w:pPr>
      <w:widowControl w:val="0"/>
      <w:spacing w:after="100" w:line="331" w:lineRule="auto"/>
      <w:outlineLvl w:val="2"/>
    </w:pPr>
    <w:rPr>
      <w:rFonts w:ascii="Arial" w:hAnsi="Arial" w:eastAsia="Arial" w:cs="Arial"/>
      <w:b/>
      <w:bCs/>
      <w:color w:val="FA151E"/>
    </w:rPr>
  </w:style>
  <w:style w:type="character" w:customStyle="1" w:styleId="17">
    <w:name w:val="Văn bản nội dung_"/>
    <w:link w:val="18"/>
    <w:qFormat/>
    <w:uiPriority w:val="0"/>
    <w:rPr>
      <w:rFonts w:ascii="Arial" w:hAnsi="Arial" w:eastAsia="Arial" w:cs="Arial"/>
    </w:rPr>
  </w:style>
  <w:style w:type="paragraph" w:customStyle="1" w:styleId="18">
    <w:name w:val="Văn bản nội dung"/>
    <w:basedOn w:val="1"/>
    <w:link w:val="17"/>
    <w:qFormat/>
    <w:uiPriority w:val="0"/>
    <w:pPr>
      <w:widowControl w:val="0"/>
      <w:spacing w:after="100" w:line="346" w:lineRule="auto"/>
      <w:ind w:firstLine="400"/>
    </w:pPr>
    <w:rPr>
      <w:rFonts w:ascii="Arial" w:hAnsi="Arial" w:eastAsia="Arial" w:cs="Arial"/>
    </w:rPr>
  </w:style>
  <w:style w:type="character" w:customStyle="1" w:styleId="19">
    <w:name w:val="Heading #5_"/>
    <w:link w:val="20"/>
    <w:qFormat/>
    <w:uiPriority w:val="0"/>
    <w:rPr>
      <w:rFonts w:ascii="Segoe UI" w:hAnsi="Segoe UI" w:eastAsia="Segoe UI" w:cs="Segoe UI"/>
      <w:b/>
      <w:bCs/>
      <w:color w:val="DD8234"/>
      <w:sz w:val="22"/>
      <w:szCs w:val="22"/>
    </w:rPr>
  </w:style>
  <w:style w:type="paragraph" w:customStyle="1" w:styleId="20">
    <w:name w:val="Heading #5"/>
    <w:basedOn w:val="1"/>
    <w:link w:val="19"/>
    <w:qFormat/>
    <w:uiPriority w:val="0"/>
    <w:pPr>
      <w:widowControl w:val="0"/>
      <w:spacing w:after="110" w:line="264" w:lineRule="auto"/>
      <w:ind w:firstLine="460"/>
      <w:outlineLvl w:val="4"/>
    </w:pPr>
    <w:rPr>
      <w:rFonts w:ascii="Segoe UI" w:hAnsi="Segoe UI" w:eastAsia="Segoe UI" w:cs="Segoe UI"/>
      <w:b/>
      <w:bCs/>
      <w:color w:val="DD8234"/>
      <w:sz w:val="22"/>
      <w:szCs w:val="22"/>
    </w:rPr>
  </w:style>
  <w:style w:type="character" w:customStyle="1" w:styleId="21">
    <w:name w:val="apple-style-span"/>
    <w:qFormat/>
    <w:uiPriority w:val="0"/>
  </w:style>
  <w:style w:type="paragraph" w:styleId="22">
    <w:name w:val="No Spacing"/>
    <w:qFormat/>
    <w:uiPriority w:val="1"/>
    <w:rPr>
      <w:rFonts w:ascii="Times New Roman" w:hAnsi="Times New Roman" w:eastAsiaTheme="minorHAnsi" w:cstheme="minorBidi"/>
      <w:sz w:val="28"/>
      <w:szCs w:val="22"/>
      <w:lang w:val="vi-V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1388</Words>
  <Characters>7918</Characters>
  <Lines>65</Lines>
  <Paragraphs>18</Paragraphs>
  <TotalTime>4</TotalTime>
  <ScaleCrop>false</ScaleCrop>
  <LinksUpToDate>false</LinksUpToDate>
  <CharactersWithSpaces>9288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2021-09-28T03:09:00Z</dcterms:created>
  <dc:creator>ha doanhong</dc:creator>
  <cp:lastModifiedBy>NƯƠNG VÕ NGỌC</cp:lastModifiedBy>
  <dcterms:modified xsi:type="dcterms:W3CDTF">2021-10-07T05:41:59Z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D2721ED2A8D94BE5865377BE02A3DE1D</vt:lpwstr>
  </property>
</Properties>
</file>