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B87C" w14:textId="77777777" w:rsidR="009F4885" w:rsidRDefault="0027460C">
      <w:pPr>
        <w:spacing w:after="120"/>
        <w:ind w:left="1440" w:firstLineChars="450" w:firstLine="1175"/>
        <w:contextualSpacing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PHI</w:t>
      </w:r>
      <w:r>
        <w:rPr>
          <w:rFonts w:eastAsia="Arial"/>
          <w:b/>
          <w:bCs/>
          <w:sz w:val="26"/>
          <w:szCs w:val="26"/>
        </w:rPr>
        <w:t>Ế</w:t>
      </w:r>
      <w:r>
        <w:rPr>
          <w:rFonts w:eastAsia="Arial"/>
          <w:b/>
          <w:bCs/>
          <w:sz w:val="26"/>
          <w:szCs w:val="26"/>
        </w:rPr>
        <w:t>U HƯ</w:t>
      </w:r>
      <w:r>
        <w:rPr>
          <w:rFonts w:eastAsia="Arial"/>
          <w:b/>
          <w:bCs/>
          <w:sz w:val="26"/>
          <w:szCs w:val="26"/>
        </w:rPr>
        <w:t>Ớ</w:t>
      </w:r>
      <w:r>
        <w:rPr>
          <w:rFonts w:eastAsia="Arial"/>
          <w:b/>
          <w:bCs/>
          <w:sz w:val="26"/>
          <w:szCs w:val="26"/>
        </w:rPr>
        <w:t>NG D</w:t>
      </w:r>
      <w:r>
        <w:rPr>
          <w:rFonts w:eastAsia="Arial"/>
          <w:b/>
          <w:bCs/>
          <w:sz w:val="26"/>
          <w:szCs w:val="26"/>
        </w:rPr>
        <w:t>Ẫ</w:t>
      </w:r>
      <w:r>
        <w:rPr>
          <w:rFonts w:eastAsia="Arial"/>
          <w:b/>
          <w:bCs/>
          <w:sz w:val="26"/>
          <w:szCs w:val="26"/>
        </w:rPr>
        <w:t>N H</w:t>
      </w:r>
      <w:r>
        <w:rPr>
          <w:rFonts w:eastAsia="Arial"/>
          <w:b/>
          <w:bCs/>
          <w:sz w:val="26"/>
          <w:szCs w:val="26"/>
        </w:rPr>
        <w:t>Ọ</w:t>
      </w:r>
      <w:r>
        <w:rPr>
          <w:rFonts w:eastAsia="Arial"/>
          <w:b/>
          <w:bCs/>
          <w:sz w:val="26"/>
          <w:szCs w:val="26"/>
        </w:rPr>
        <w:t>C SINH T</w:t>
      </w:r>
      <w:r>
        <w:rPr>
          <w:rFonts w:eastAsia="Arial"/>
          <w:b/>
          <w:bCs/>
          <w:sz w:val="26"/>
          <w:szCs w:val="26"/>
        </w:rPr>
        <w:t>Ự</w:t>
      </w:r>
      <w:r>
        <w:rPr>
          <w:rFonts w:eastAsia="Arial"/>
          <w:b/>
          <w:bCs/>
          <w:sz w:val="26"/>
          <w:szCs w:val="26"/>
        </w:rPr>
        <w:t xml:space="preserve"> H</w:t>
      </w:r>
      <w:r>
        <w:rPr>
          <w:rFonts w:eastAsia="Arial"/>
          <w:b/>
          <w:bCs/>
          <w:sz w:val="26"/>
          <w:szCs w:val="26"/>
        </w:rPr>
        <w:t>Ọ</w:t>
      </w:r>
      <w:r>
        <w:rPr>
          <w:rFonts w:eastAsia="Arial"/>
          <w:b/>
          <w:bCs/>
          <w:sz w:val="26"/>
          <w:szCs w:val="26"/>
        </w:rPr>
        <w:t>C</w:t>
      </w:r>
    </w:p>
    <w:p w14:paraId="653BB87D" w14:textId="77777777" w:rsidR="009F4885" w:rsidRDefault="0027460C">
      <w:pPr>
        <w:spacing w:after="120"/>
        <w:ind w:left="720"/>
        <w:contextualSpacing/>
        <w:jc w:val="center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MÔN</w:t>
      </w:r>
      <w:r>
        <w:rPr>
          <w:rFonts w:eastAsia="Arial"/>
          <w:b/>
          <w:bCs/>
          <w:sz w:val="26"/>
          <w:szCs w:val="26"/>
          <w:lang w:val="vi-VN"/>
        </w:rPr>
        <w:t>: L</w:t>
      </w:r>
      <w:r>
        <w:rPr>
          <w:rFonts w:eastAsia="Arial"/>
          <w:b/>
          <w:bCs/>
          <w:sz w:val="26"/>
          <w:szCs w:val="26"/>
          <w:lang w:val="vi-VN"/>
        </w:rPr>
        <w:t>Ị</w:t>
      </w:r>
      <w:r>
        <w:rPr>
          <w:rFonts w:eastAsia="Arial"/>
          <w:b/>
          <w:bCs/>
          <w:sz w:val="26"/>
          <w:szCs w:val="26"/>
          <w:lang w:val="vi-VN"/>
        </w:rPr>
        <w:t>CH S</w:t>
      </w:r>
      <w:r>
        <w:rPr>
          <w:rFonts w:eastAsia="Arial"/>
          <w:b/>
          <w:bCs/>
          <w:sz w:val="26"/>
          <w:szCs w:val="26"/>
          <w:lang w:val="vi-VN"/>
        </w:rPr>
        <w:t>Ử</w:t>
      </w:r>
      <w:r>
        <w:rPr>
          <w:rFonts w:eastAsia="Arial"/>
          <w:b/>
          <w:bCs/>
          <w:sz w:val="26"/>
          <w:szCs w:val="26"/>
          <w:lang w:val="vi-VN"/>
        </w:rPr>
        <w:t xml:space="preserve"> L</w:t>
      </w:r>
      <w:r>
        <w:rPr>
          <w:rFonts w:eastAsia="Arial"/>
          <w:b/>
          <w:bCs/>
          <w:sz w:val="26"/>
          <w:szCs w:val="26"/>
          <w:lang w:val="vi-VN"/>
        </w:rPr>
        <w:t>Ớ</w:t>
      </w:r>
      <w:r>
        <w:rPr>
          <w:rFonts w:eastAsia="Arial"/>
          <w:b/>
          <w:bCs/>
          <w:sz w:val="26"/>
          <w:szCs w:val="26"/>
          <w:lang w:val="vi-VN"/>
        </w:rPr>
        <w:t xml:space="preserve">P </w:t>
      </w:r>
      <w:r>
        <w:rPr>
          <w:rFonts w:eastAsia="Arial"/>
          <w:b/>
          <w:bCs/>
          <w:sz w:val="26"/>
          <w:szCs w:val="26"/>
        </w:rPr>
        <w:t>8</w:t>
      </w:r>
    </w:p>
    <w:p w14:paraId="653BB87E" w14:textId="77777777" w:rsidR="009F4885" w:rsidRDefault="0027460C">
      <w:pPr>
        <w:spacing w:after="120"/>
        <w:ind w:left="720"/>
        <w:contextualSpacing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(T</w:t>
      </w:r>
      <w:r>
        <w:rPr>
          <w:rFonts w:eastAsia="Arial"/>
          <w:b/>
          <w:bCs/>
          <w:sz w:val="26"/>
          <w:szCs w:val="26"/>
          <w:lang w:val="vi-VN"/>
        </w:rPr>
        <w:t>ừ</w:t>
      </w:r>
      <w:r>
        <w:rPr>
          <w:rFonts w:eastAsia="Arial"/>
          <w:b/>
          <w:bCs/>
          <w:sz w:val="26"/>
          <w:szCs w:val="26"/>
          <w:lang w:val="vi-VN"/>
        </w:rPr>
        <w:t xml:space="preserve"> ngày </w:t>
      </w:r>
      <w:r>
        <w:rPr>
          <w:rFonts w:eastAsia="Arial"/>
          <w:b/>
          <w:bCs/>
          <w:sz w:val="26"/>
          <w:szCs w:val="26"/>
        </w:rPr>
        <w:t>25</w:t>
      </w:r>
      <w:r>
        <w:rPr>
          <w:rFonts w:eastAsia="Arial"/>
          <w:b/>
          <w:bCs/>
          <w:sz w:val="26"/>
          <w:szCs w:val="26"/>
          <w:lang w:val="vi-VN"/>
        </w:rPr>
        <w:t>/</w:t>
      </w:r>
      <w:r>
        <w:rPr>
          <w:rFonts w:eastAsia="Arial"/>
          <w:b/>
          <w:bCs/>
          <w:sz w:val="26"/>
          <w:szCs w:val="26"/>
        </w:rPr>
        <w:t>10</w:t>
      </w:r>
      <w:r>
        <w:rPr>
          <w:rFonts w:eastAsia="Arial"/>
          <w:b/>
          <w:bCs/>
          <w:sz w:val="26"/>
          <w:szCs w:val="26"/>
          <w:lang w:val="vi-VN"/>
        </w:rPr>
        <w:t>/2021 đ</w:t>
      </w:r>
      <w:r>
        <w:rPr>
          <w:rFonts w:eastAsia="Arial"/>
          <w:b/>
          <w:bCs/>
          <w:sz w:val="26"/>
          <w:szCs w:val="26"/>
          <w:lang w:val="vi-VN"/>
        </w:rPr>
        <w:t>ế</w:t>
      </w:r>
      <w:r>
        <w:rPr>
          <w:rFonts w:eastAsia="Arial"/>
          <w:b/>
          <w:bCs/>
          <w:sz w:val="26"/>
          <w:szCs w:val="26"/>
          <w:lang w:val="vi-VN"/>
        </w:rPr>
        <w:t xml:space="preserve">n ngày </w:t>
      </w:r>
      <w:r>
        <w:rPr>
          <w:rFonts w:eastAsia="Arial"/>
          <w:b/>
          <w:bCs/>
          <w:sz w:val="26"/>
          <w:szCs w:val="26"/>
        </w:rPr>
        <w:t>30/10</w:t>
      </w:r>
      <w:r>
        <w:rPr>
          <w:rFonts w:eastAsia="Arial"/>
          <w:b/>
          <w:bCs/>
          <w:sz w:val="26"/>
          <w:szCs w:val="26"/>
          <w:lang w:val="vi-VN"/>
        </w:rPr>
        <w:t>/2021)</w:t>
      </w:r>
    </w:p>
    <w:tbl>
      <w:tblPr>
        <w:tblStyle w:val="LiBang"/>
        <w:tblW w:w="5845" w:type="pct"/>
        <w:tblInd w:w="-725" w:type="dxa"/>
        <w:tblLook w:val="04A0" w:firstRow="1" w:lastRow="0" w:firstColumn="1" w:lastColumn="0" w:noHBand="0" w:noVBand="1"/>
      </w:tblPr>
      <w:tblGrid>
        <w:gridCol w:w="1624"/>
        <w:gridCol w:w="9306"/>
      </w:tblGrid>
      <w:tr w:rsidR="009F4885" w14:paraId="653BB881" w14:textId="77777777">
        <w:tc>
          <w:tcPr>
            <w:tcW w:w="743" w:type="pct"/>
          </w:tcPr>
          <w:p w14:paraId="653BB87F" w14:textId="77777777" w:rsidR="009F4885" w:rsidRDefault="0027460C">
            <w:pPr>
              <w:spacing w:after="12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4256" w:type="pct"/>
          </w:tcPr>
          <w:p w14:paraId="653BB880" w14:textId="77777777" w:rsidR="009F4885" w:rsidRDefault="0027460C">
            <w:pPr>
              <w:spacing w:after="12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GHI CHÚ</w:t>
            </w:r>
          </w:p>
        </w:tc>
      </w:tr>
      <w:tr w:rsidR="009F4885" w14:paraId="653BB883" w14:textId="77777777">
        <w:tc>
          <w:tcPr>
            <w:tcW w:w="5000" w:type="pct"/>
            <w:gridSpan w:val="2"/>
          </w:tcPr>
          <w:p w14:paraId="653BB882" w14:textId="77777777" w:rsidR="009F4885" w:rsidRDefault="0027460C">
            <w:pPr>
              <w:spacing w:before="120" w:after="120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  <w:lang w:val="sv-SE" w:eastAsia="vi-VN"/>
              </w:rPr>
              <w:t>BÀI 10: TRUNG QUỐC GIỮA THẾ KỈ XIX – ĐẦU THẾ KỈ XX</w:t>
            </w:r>
          </w:p>
        </w:tc>
      </w:tr>
      <w:tr w:rsidR="009F4885" w14:paraId="653BB8C1" w14:textId="77777777">
        <w:tc>
          <w:tcPr>
            <w:tcW w:w="743" w:type="pct"/>
          </w:tcPr>
          <w:p w14:paraId="653BB884" w14:textId="77777777" w:rsidR="009F4885" w:rsidRDefault="0027460C">
            <w:pPr>
              <w:spacing w:after="120"/>
              <w:jc w:val="both"/>
              <w:rPr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Hoạt động 1</w:t>
            </w:r>
            <w:r>
              <w:rPr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6"/>
                <w:szCs w:val="26"/>
                <w:lang w:val="vi-VN" w:eastAsia="vi-VN"/>
              </w:rPr>
              <w:t>Đọc tài liệu và thực hiện các yêu cầu.</w:t>
            </w:r>
          </w:p>
          <w:p w14:paraId="653BB885" w14:textId="77777777" w:rsidR="009F4885" w:rsidRDefault="009F4885">
            <w:pPr>
              <w:spacing w:after="120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256" w:type="pct"/>
          </w:tcPr>
          <w:p w14:paraId="653BB886" w14:textId="77777777" w:rsidR="009F4885" w:rsidRDefault="0027460C">
            <w:pPr>
              <w:pStyle w:val="KhngDncch"/>
              <w:numPr>
                <w:ilvl w:val="0"/>
                <w:numId w:val="1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c sách giáo khoa và tr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ả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 xml:space="preserve"> l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 xml:space="preserve">i các câu 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h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ỏ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i sau:</w:t>
            </w:r>
          </w:p>
          <w:p w14:paraId="653BB887" w14:textId="77777777" w:rsidR="009F4885" w:rsidRDefault="0027460C">
            <w:pPr>
              <w:pStyle w:val="KhngDncch"/>
              <w:numPr>
                <w:ilvl w:val="0"/>
                <w:numId w:val="2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Trung Qu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b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 xml:space="preserve"> các nư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ớ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 xml:space="preserve"> qu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chia x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ẻ</w:t>
            </w:r>
          </w:p>
          <w:p w14:paraId="653BB888" w14:textId="77777777" w:rsidR="009F4885" w:rsidRDefault="0027460C">
            <w:pPr>
              <w:pStyle w:val="KhngDncch"/>
              <w:numPr>
                <w:ilvl w:val="0"/>
                <w:numId w:val="3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sz w:val="26"/>
                <w:szCs w:val="26"/>
                <w:lang w:val="en-US" w:eastAsia="vi-VN"/>
              </w:rPr>
              <w:t>Trung Qu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ố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c có di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ệ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n tích, ngu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ồ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n tài nguyên thiên nhiên như th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ế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 xml:space="preserve"> nào?</w:t>
            </w:r>
          </w:p>
          <w:p w14:paraId="653BB889" w14:textId="77777777" w:rsidR="009F4885" w:rsidRDefault="0027460C">
            <w:pPr>
              <w:pStyle w:val="KhngDncch"/>
              <w:numPr>
                <w:ilvl w:val="0"/>
                <w:numId w:val="3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sz w:val="26"/>
                <w:szCs w:val="26"/>
                <w:lang w:val="fr-FR" w:eastAsia="vi-VN"/>
              </w:rPr>
              <w:t>Các nư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ớ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c tư b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ả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n Pháp , Anh, Đ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ứ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c, Nh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ậ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t, Nga đã xâu xé Trung Qu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ố</w:t>
            </w:r>
            <w:r>
              <w:rPr>
                <w:rFonts w:cs="Times New Roman"/>
                <w:sz w:val="26"/>
                <w:szCs w:val="26"/>
                <w:lang w:val="fr-FR" w:eastAsia="vi-VN"/>
              </w:rPr>
              <w:t>c ra sao ?</w:t>
            </w:r>
          </w:p>
          <w:p w14:paraId="653BB88A" w14:textId="77777777" w:rsidR="009F4885" w:rsidRDefault="0027460C">
            <w:pPr>
              <w:pStyle w:val="KhngDncch"/>
              <w:numPr>
                <w:ilvl w:val="0"/>
                <w:numId w:val="3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sz w:val="26"/>
                <w:szCs w:val="26"/>
                <w:lang w:val="en-US" w:eastAsia="vi-VN"/>
              </w:rPr>
              <w:t>Quan sát hình 42 (SGK) em hãy nêu nh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ữ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ng khu v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ự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c nào mà các nư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ớ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c tư b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ả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n đã chi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ế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 xml:space="preserve">m 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ở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 xml:space="preserve"> Trung Qu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ố</w:t>
            </w:r>
            <w:r>
              <w:rPr>
                <w:rFonts w:cs="Times New Roman"/>
                <w:sz w:val="26"/>
                <w:szCs w:val="26"/>
                <w:lang w:val="en-US" w:eastAsia="vi-VN"/>
              </w:rPr>
              <w:t>c?</w:t>
            </w:r>
          </w:p>
          <w:p w14:paraId="653BB88B" w14:textId="77777777" w:rsidR="009F4885" w:rsidRDefault="0027460C">
            <w:pPr>
              <w:pStyle w:val="KhngDncch"/>
              <w:numPr>
                <w:ilvl w:val="0"/>
                <w:numId w:val="3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Vì sao không ph</w:t>
            </w:r>
            <w:r>
              <w:rPr>
                <w:rFonts w:cs="Times New Roman"/>
                <w:sz w:val="26"/>
                <w:szCs w:val="26"/>
                <w:lang w:eastAsia="vi-VN"/>
              </w:rPr>
              <w:t>ả</w:t>
            </w:r>
            <w:r>
              <w:rPr>
                <w:rFonts w:cs="Times New Roman"/>
                <w:sz w:val="26"/>
                <w:szCs w:val="26"/>
                <w:lang w:eastAsia="vi-VN"/>
              </w:rPr>
              <w:t>i m</w:t>
            </w:r>
            <w:r>
              <w:rPr>
                <w:rFonts w:cs="Times New Roman"/>
                <w:sz w:val="26"/>
                <w:szCs w:val="26"/>
                <w:lang w:eastAsia="vi-VN"/>
              </w:rPr>
              <w:t>ộ</w:t>
            </w:r>
            <w:r>
              <w:rPr>
                <w:rFonts w:cs="Times New Roman"/>
                <w:sz w:val="26"/>
                <w:szCs w:val="26"/>
                <w:lang w:eastAsia="vi-VN"/>
              </w:rPr>
              <w:t>t mà nhi</w:t>
            </w:r>
            <w:r>
              <w:rPr>
                <w:rFonts w:cs="Times New Roman"/>
                <w:sz w:val="26"/>
                <w:szCs w:val="26"/>
                <w:lang w:eastAsia="vi-VN"/>
              </w:rPr>
              <w:t>ề</w:t>
            </w:r>
            <w:r>
              <w:rPr>
                <w:rFonts w:cs="Times New Roman"/>
                <w:sz w:val="26"/>
                <w:szCs w:val="26"/>
                <w:lang w:eastAsia="vi-VN"/>
              </w:rPr>
              <w:t>u nư</w:t>
            </w:r>
            <w:r>
              <w:rPr>
                <w:rFonts w:cs="Times New Roman"/>
                <w:sz w:val="26"/>
                <w:szCs w:val="26"/>
                <w:lang w:eastAsia="vi-VN"/>
              </w:rPr>
              <w:t>ớ</w:t>
            </w:r>
            <w:r>
              <w:rPr>
                <w:rFonts w:cs="Times New Roman"/>
                <w:sz w:val="26"/>
                <w:szCs w:val="26"/>
                <w:lang w:eastAsia="vi-VN"/>
              </w:rPr>
              <w:t>c đ</w:t>
            </w:r>
            <w:r>
              <w:rPr>
                <w:rFonts w:cs="Times New Roman"/>
                <w:sz w:val="26"/>
                <w:szCs w:val="26"/>
                <w:lang w:eastAsia="vi-VN"/>
              </w:rPr>
              <w:t>ế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qu</w:t>
            </w:r>
            <w:r>
              <w:rPr>
                <w:rFonts w:cs="Times New Roman"/>
                <w:sz w:val="26"/>
                <w:szCs w:val="26"/>
                <w:lang w:eastAsia="vi-VN"/>
              </w:rPr>
              <w:t>ố</w:t>
            </w:r>
            <w:r>
              <w:rPr>
                <w:rFonts w:cs="Times New Roman"/>
                <w:sz w:val="26"/>
                <w:szCs w:val="26"/>
                <w:lang w:eastAsia="vi-VN"/>
              </w:rPr>
              <w:t>c cùng xâu xé Trung Qu</w:t>
            </w:r>
            <w:r>
              <w:rPr>
                <w:rFonts w:cs="Times New Roman"/>
                <w:sz w:val="26"/>
                <w:szCs w:val="26"/>
                <w:lang w:eastAsia="vi-VN"/>
              </w:rPr>
              <w:t>ố</w:t>
            </w:r>
            <w:r>
              <w:rPr>
                <w:rFonts w:cs="Times New Roman"/>
                <w:sz w:val="26"/>
                <w:szCs w:val="26"/>
                <w:lang w:eastAsia="vi-VN"/>
              </w:rPr>
              <w:t>c ?</w:t>
            </w:r>
          </w:p>
          <w:p w14:paraId="653BB88C" w14:textId="77777777" w:rsidR="009F4885" w:rsidRDefault="0027460C">
            <w:pPr>
              <w:pStyle w:val="KhngDncch"/>
              <w:numPr>
                <w:ilvl w:val="0"/>
                <w:numId w:val="3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sz w:val="26"/>
                <w:szCs w:val="26"/>
                <w:lang w:val="pt-BR" w:eastAsia="vi-VN"/>
              </w:rPr>
              <w:t>Ch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ế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 xml:space="preserve"> đ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ộ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 xml:space="preserve"> n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ử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a PK, n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ử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a thu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ộ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c đ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ị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a là như th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>ế</w:t>
            </w:r>
            <w:r>
              <w:rPr>
                <w:rFonts w:cs="Times New Roman"/>
                <w:sz w:val="26"/>
                <w:szCs w:val="26"/>
                <w:lang w:val="pt-BR" w:eastAsia="vi-VN"/>
              </w:rPr>
              <w:t xml:space="preserve"> nào ?</w:t>
            </w:r>
          </w:p>
          <w:p w14:paraId="653BB88D" w14:textId="77777777" w:rsidR="009F4885" w:rsidRDefault="0027460C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  <w:r>
              <w:rPr>
                <w:b/>
                <w:bCs/>
                <w:sz w:val="26"/>
                <w:szCs w:val="26"/>
                <w:lang w:val="it-IT" w:eastAsia="vi-VN"/>
              </w:rPr>
              <w:t>II. Phong trào đấu tranh của nhân dân Trung Quốc cuối thế kỉ XIX – đầu thế kỉ XX</w:t>
            </w:r>
            <w:r>
              <w:rPr>
                <w:sz w:val="26"/>
                <w:szCs w:val="26"/>
                <w:lang w:val="it-IT" w:eastAsia="vi-VN"/>
              </w:rPr>
              <w:t xml:space="preserve"> </w:t>
            </w:r>
          </w:p>
          <w:p w14:paraId="653BB88E" w14:textId="77777777" w:rsidR="009F4885" w:rsidRDefault="0027460C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 w:eastAsia="vi-VN"/>
              </w:rPr>
              <w:t>Lập bảng thống kê theo mẫu sau:</w:t>
            </w:r>
          </w:p>
          <w:p w14:paraId="653BB88F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tbl>
            <w:tblPr>
              <w:tblStyle w:val="LiBang"/>
              <w:tblpPr w:leftFromText="180" w:rightFromText="180" w:vertAnchor="text" w:horzAnchor="margin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24"/>
              <w:gridCol w:w="2070"/>
              <w:gridCol w:w="1350"/>
              <w:gridCol w:w="1440"/>
              <w:gridCol w:w="1350"/>
              <w:gridCol w:w="1620"/>
            </w:tblGrid>
            <w:tr w:rsidR="009F4885" w14:paraId="653BB896" w14:textId="77777777">
              <w:tc>
                <w:tcPr>
                  <w:tcW w:w="924" w:type="dxa"/>
                </w:tcPr>
                <w:p w14:paraId="653BB890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STT</w:t>
                  </w:r>
                </w:p>
              </w:tc>
              <w:tc>
                <w:tcPr>
                  <w:tcW w:w="2070" w:type="dxa"/>
                </w:tcPr>
                <w:p w14:paraId="653BB891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Tên cuộc khởi nghĩa</w:t>
                  </w:r>
                </w:p>
              </w:tc>
              <w:tc>
                <w:tcPr>
                  <w:tcW w:w="1350" w:type="dxa"/>
                </w:tcPr>
                <w:p w14:paraId="653BB892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Thời gian</w:t>
                  </w:r>
                </w:p>
              </w:tc>
              <w:tc>
                <w:tcPr>
                  <w:tcW w:w="1440" w:type="dxa"/>
                </w:tcPr>
                <w:p w14:paraId="653BB893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Lãnh đạo</w:t>
                  </w:r>
                </w:p>
              </w:tc>
              <w:tc>
                <w:tcPr>
                  <w:tcW w:w="1350" w:type="dxa"/>
                </w:tcPr>
                <w:p w14:paraId="653BB894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Kết quả</w:t>
                  </w:r>
                </w:p>
              </w:tc>
              <w:tc>
                <w:tcPr>
                  <w:tcW w:w="1620" w:type="dxa"/>
                </w:tcPr>
                <w:p w14:paraId="653BB895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Ý nghĩa</w:t>
                  </w:r>
                </w:p>
              </w:tc>
            </w:tr>
            <w:tr w:rsidR="009F4885" w14:paraId="653BB89D" w14:textId="77777777">
              <w:tc>
                <w:tcPr>
                  <w:tcW w:w="924" w:type="dxa"/>
                </w:tcPr>
                <w:p w14:paraId="653BB897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070" w:type="dxa"/>
                </w:tcPr>
                <w:p w14:paraId="653BB898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99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440" w:type="dxa"/>
                </w:tcPr>
                <w:p w14:paraId="653BB89A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9B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620" w:type="dxa"/>
                </w:tcPr>
                <w:p w14:paraId="653BB89C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  <w:tr w:rsidR="009F4885" w14:paraId="653BB8A4" w14:textId="77777777">
              <w:tc>
                <w:tcPr>
                  <w:tcW w:w="924" w:type="dxa"/>
                </w:tcPr>
                <w:p w14:paraId="653BB89E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070" w:type="dxa"/>
                </w:tcPr>
                <w:p w14:paraId="653BB89F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A0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440" w:type="dxa"/>
                </w:tcPr>
                <w:p w14:paraId="653BB8A1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A2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620" w:type="dxa"/>
                </w:tcPr>
                <w:p w14:paraId="653BB8A3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  <w:tr w:rsidR="009F4885" w14:paraId="653BB8AB" w14:textId="77777777">
              <w:tc>
                <w:tcPr>
                  <w:tcW w:w="924" w:type="dxa"/>
                </w:tcPr>
                <w:p w14:paraId="653BB8A5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070" w:type="dxa"/>
                </w:tcPr>
                <w:p w14:paraId="653BB8A6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A7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440" w:type="dxa"/>
                </w:tcPr>
                <w:p w14:paraId="653BB8A8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A9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620" w:type="dxa"/>
                </w:tcPr>
                <w:p w14:paraId="653BB8AA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  <w:tr w:rsidR="009F4885" w14:paraId="653BB8B2" w14:textId="77777777">
              <w:tc>
                <w:tcPr>
                  <w:tcW w:w="924" w:type="dxa"/>
                </w:tcPr>
                <w:p w14:paraId="653BB8AC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070" w:type="dxa"/>
                </w:tcPr>
                <w:p w14:paraId="653BB8AD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AE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440" w:type="dxa"/>
                </w:tcPr>
                <w:p w14:paraId="653BB8AF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350" w:type="dxa"/>
                </w:tcPr>
                <w:p w14:paraId="653BB8B0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1620" w:type="dxa"/>
                </w:tcPr>
                <w:p w14:paraId="653BB8B1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</w:tbl>
          <w:p w14:paraId="653BB8B3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4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5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6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7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8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9" w14:textId="77777777" w:rsidR="009F4885" w:rsidRDefault="009F4885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</w:p>
          <w:p w14:paraId="653BB8BA" w14:textId="77777777" w:rsidR="009F4885" w:rsidRDefault="0027460C">
            <w:pPr>
              <w:spacing w:before="120" w:after="120"/>
              <w:rPr>
                <w:b/>
                <w:bCs/>
                <w:sz w:val="26"/>
                <w:szCs w:val="26"/>
                <w:lang w:val="it-IT" w:eastAsia="vi-VN"/>
              </w:rPr>
            </w:pPr>
            <w:r>
              <w:rPr>
                <w:b/>
                <w:bCs/>
                <w:sz w:val="26"/>
                <w:szCs w:val="26"/>
                <w:lang w:val="it-IT" w:eastAsia="vi-VN"/>
              </w:rPr>
              <w:t>III. Cách mạng Tân Hợi (1911)</w:t>
            </w:r>
          </w:p>
          <w:p w14:paraId="653BB8BB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 xml:space="preserve"> ra đ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i và l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nh c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a giai c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p tư s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 xml:space="preserve"> Trung Qu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c di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n ra như th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  <w:t xml:space="preserve"> nào?</w:t>
            </w:r>
          </w:p>
          <w:p w14:paraId="653BB8BC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Tôn Trung Sơn là ai và ông có vai trò  gì 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ra 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c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a Trung Qu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c 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 minh 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?</w:t>
            </w:r>
          </w:p>
          <w:p w14:paraId="653BB8BD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Cách m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 Tân 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đã bùng n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 xml:space="preserve"> như th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 xml:space="preserve"> nào ?</w:t>
            </w:r>
          </w:p>
          <w:p w14:paraId="653BB8BE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Vì sao cách m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 Tân 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ch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m d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 xml:space="preserve">t ?   </w:t>
            </w:r>
          </w:p>
          <w:p w14:paraId="653BB8BF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Nêu tính ch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t , ý nghĩa c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a cách m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 Tân 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?</w:t>
            </w:r>
          </w:p>
          <w:p w14:paraId="653BB8C0" w14:textId="77777777" w:rsidR="009F4885" w:rsidRDefault="0027460C">
            <w:pPr>
              <w:pStyle w:val="oancuaDanhsac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it-IT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 xét v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 xml:space="preserve"> tính ch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t, qui mô c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a các phong trào 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u tranh c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a nhân dân Trung Qu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c ?</w:t>
            </w:r>
          </w:p>
        </w:tc>
      </w:tr>
      <w:tr w:rsidR="009F4885" w14:paraId="653BB90C" w14:textId="77777777">
        <w:tc>
          <w:tcPr>
            <w:tcW w:w="743" w:type="pct"/>
          </w:tcPr>
          <w:p w14:paraId="653BB8C2" w14:textId="77777777" w:rsidR="009F4885" w:rsidRDefault="0027460C">
            <w:pPr>
              <w:spacing w:after="120"/>
              <w:jc w:val="both"/>
              <w:rPr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lastRenderedPageBreak/>
              <w:t>Ho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>ạt động 2</w:t>
            </w:r>
            <w:r>
              <w:rPr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6"/>
                <w:szCs w:val="26"/>
                <w:lang w:val="vi-VN" w:eastAsia="vi-VN"/>
              </w:rPr>
              <w:t>Kiểm tra, đánh giá quá trình tự học.</w:t>
            </w:r>
          </w:p>
          <w:p w14:paraId="653BB8C3" w14:textId="77777777" w:rsidR="009F4885" w:rsidRDefault="009F4885">
            <w:pPr>
              <w:spacing w:after="120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256" w:type="pct"/>
          </w:tcPr>
          <w:p w14:paraId="653BB8C4" w14:textId="77777777" w:rsidR="009F4885" w:rsidRDefault="0027460C">
            <w:pPr>
              <w:pStyle w:val="KhngDncch"/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B. Ki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n th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c tr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ng tâm</w:t>
            </w:r>
          </w:p>
          <w:p w14:paraId="653BB8C5" w14:textId="77777777" w:rsidR="009F4885" w:rsidRDefault="0027460C">
            <w:pPr>
              <w:pStyle w:val="KhngDncch"/>
              <w:numPr>
                <w:ilvl w:val="0"/>
                <w:numId w:val="4"/>
              </w:numPr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Trung Qu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b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 xml:space="preserve"> các nư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ớ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 xml:space="preserve"> qu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c chia x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val="en-US" w:eastAsia="vi-VN"/>
              </w:rPr>
              <w:t>ẻ</w:t>
            </w:r>
          </w:p>
          <w:p w14:paraId="653BB8C6" w14:textId="77777777" w:rsidR="009F4885" w:rsidRDefault="0027460C">
            <w:pPr>
              <w:pStyle w:val="oancuaDanhsach"/>
              <w:keepNext/>
              <w:numPr>
                <w:ilvl w:val="0"/>
                <w:numId w:val="5"/>
              </w:numPr>
              <w:spacing w:before="120" w:after="120"/>
              <w:outlineLvl w:val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Trung Qu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là 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ấ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t nư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ớ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r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ộ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ng l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ớ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 xml:space="preserve">n, đông dân và giàu tài nguyên thiên nhiên. </w:t>
            </w:r>
          </w:p>
          <w:p w14:paraId="653BB8C7" w14:textId="77777777" w:rsidR="009F4885" w:rsidRDefault="0027460C">
            <w:pPr>
              <w:pStyle w:val="oancuaDanhsach"/>
              <w:keepNext/>
              <w:numPr>
                <w:ilvl w:val="0"/>
                <w:numId w:val="5"/>
              </w:numPr>
              <w:spacing w:before="120" w:after="120"/>
              <w:outlineLvl w:val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Cu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i TK XIX tri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u đình Mãn Thanh suy y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u, kh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 ho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lang w:val="pt-BR" w:eastAsia="vi-VN"/>
              </w:rPr>
              <w:t>ng.</w:t>
            </w:r>
          </w:p>
          <w:p w14:paraId="653BB8C8" w14:textId="77777777" w:rsidR="009F4885" w:rsidRDefault="0027460C">
            <w:pPr>
              <w:pStyle w:val="oancuaDanhsach"/>
              <w:keepNext/>
              <w:numPr>
                <w:ilvl w:val="0"/>
                <w:numId w:val="5"/>
              </w:numPr>
              <w:spacing w:before="120" w:after="120"/>
              <w:outlineLvl w:val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Tháng 6/1840, th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ự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dân Anh gây ra “Chi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n tranh thu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phi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ệ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n” m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ở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ầ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u cho quá trình xâm lư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ợ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Trung Qu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c. Ti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p đó là các nư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ớ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 xml:space="preserve">c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châu Âu, M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ỹ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, Nh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ậ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t đua nhau xâm chi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m.</w:t>
            </w:r>
          </w:p>
          <w:p w14:paraId="653BB8C9" w14:textId="77777777" w:rsidR="009F4885" w:rsidRDefault="0027460C">
            <w:pPr>
              <w:pStyle w:val="oancuaDanhsach"/>
              <w:keepNext/>
              <w:numPr>
                <w:ilvl w:val="0"/>
                <w:numId w:val="5"/>
              </w:numPr>
              <w:spacing w:before="120" w:after="120"/>
              <w:outlineLvl w:val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ậ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u qu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ả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: Trung Qu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tr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ở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 xml:space="preserve"> thành nư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ớ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“n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ử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a thu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ộ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c 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ị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a, n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ử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a phong ki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ế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pt-BR" w:eastAsia="vi-VN"/>
              </w:rPr>
              <w:t>n”.</w:t>
            </w:r>
          </w:p>
          <w:p w14:paraId="653BB8CA" w14:textId="77777777" w:rsidR="009F4885" w:rsidRDefault="0027460C">
            <w:pPr>
              <w:spacing w:before="120" w:after="120"/>
              <w:rPr>
                <w:sz w:val="26"/>
                <w:szCs w:val="26"/>
                <w:lang w:val="it-IT" w:eastAsia="vi-VN"/>
              </w:rPr>
            </w:pPr>
            <w:r>
              <w:rPr>
                <w:b/>
                <w:bCs/>
                <w:sz w:val="26"/>
                <w:szCs w:val="26"/>
                <w:lang w:val="it-IT" w:eastAsia="vi-VN"/>
              </w:rPr>
              <w:t>II. Phong trào đấu tranh của nhân dân Trung Quốc cuối thế kỉ XIX – đầu thế kỉ XX</w:t>
            </w:r>
            <w:r>
              <w:rPr>
                <w:sz w:val="26"/>
                <w:szCs w:val="26"/>
                <w:lang w:val="it-IT" w:eastAsia="vi-VN"/>
              </w:rPr>
              <w:t xml:space="preserve"> </w:t>
            </w:r>
          </w:p>
          <w:tbl>
            <w:tblPr>
              <w:tblStyle w:val="LiBang"/>
              <w:tblpPr w:leftFromText="180" w:rightFromText="180" w:vertAnchor="text" w:horzAnchor="margin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2361"/>
              <w:gridCol w:w="1374"/>
              <w:gridCol w:w="1566"/>
              <w:gridCol w:w="717"/>
              <w:gridCol w:w="2351"/>
            </w:tblGrid>
            <w:tr w:rsidR="009F4885" w14:paraId="653BB8D1" w14:textId="77777777">
              <w:tc>
                <w:tcPr>
                  <w:tcW w:w="715" w:type="dxa"/>
                </w:tcPr>
                <w:p w14:paraId="653BB8CB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STT</w:t>
                  </w:r>
                </w:p>
              </w:tc>
              <w:tc>
                <w:tcPr>
                  <w:tcW w:w="2520" w:type="dxa"/>
                </w:tcPr>
                <w:p w14:paraId="653BB8CC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Tên cuộc  kháng chiến/ khởi nghĩa</w:t>
                  </w:r>
                </w:p>
              </w:tc>
              <w:tc>
                <w:tcPr>
                  <w:tcW w:w="1440" w:type="dxa"/>
                </w:tcPr>
                <w:p w14:paraId="653BB8CD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Thời gian</w:t>
                  </w:r>
                </w:p>
              </w:tc>
              <w:tc>
                <w:tcPr>
                  <w:tcW w:w="1620" w:type="dxa"/>
                </w:tcPr>
                <w:p w14:paraId="653BB8CE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Lãnh đạo</w:t>
                  </w:r>
                </w:p>
              </w:tc>
              <w:tc>
                <w:tcPr>
                  <w:tcW w:w="720" w:type="dxa"/>
                </w:tcPr>
                <w:p w14:paraId="653BB8CF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Kết quả</w:t>
                  </w:r>
                </w:p>
              </w:tc>
              <w:tc>
                <w:tcPr>
                  <w:tcW w:w="2520" w:type="dxa"/>
                </w:tcPr>
                <w:p w14:paraId="653BB8D0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Ý n</w:t>
                  </w:r>
                  <w:r>
                    <w:rPr>
                      <w:sz w:val="26"/>
                      <w:szCs w:val="26"/>
                      <w:lang w:val="it-IT" w:eastAsia="vi-VN"/>
                    </w:rPr>
                    <w:t>ghĩa</w:t>
                  </w:r>
                </w:p>
              </w:tc>
            </w:tr>
            <w:tr w:rsidR="009F4885" w14:paraId="653BB8DB" w14:textId="77777777">
              <w:tc>
                <w:tcPr>
                  <w:tcW w:w="715" w:type="dxa"/>
                </w:tcPr>
                <w:p w14:paraId="653BB8D2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1</w:t>
                  </w:r>
                </w:p>
              </w:tc>
              <w:tc>
                <w:tcPr>
                  <w:tcW w:w="2520" w:type="dxa"/>
                </w:tcPr>
                <w:p w14:paraId="653BB8D3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Chiến tranh chống Anh xâm lược</w:t>
                  </w:r>
                </w:p>
              </w:tc>
              <w:tc>
                <w:tcPr>
                  <w:tcW w:w="1440" w:type="dxa"/>
                </w:tcPr>
                <w:p w14:paraId="653BB8D4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1840-1842</w:t>
                  </w:r>
                </w:p>
              </w:tc>
              <w:tc>
                <w:tcPr>
                  <w:tcW w:w="1620" w:type="dxa"/>
                </w:tcPr>
                <w:p w14:paraId="653BB8D5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Lâm Tắc Từ</w:t>
                  </w:r>
                </w:p>
              </w:tc>
              <w:tc>
                <w:tcPr>
                  <w:tcW w:w="720" w:type="dxa"/>
                  <w:vMerge w:val="restart"/>
                </w:tcPr>
                <w:p w14:paraId="653BB8D6" w14:textId="77777777" w:rsidR="009F4885" w:rsidRDefault="009F4885">
                  <w:pPr>
                    <w:spacing w:before="120" w:after="120"/>
                    <w:rPr>
                      <w:bCs/>
                      <w:sz w:val="26"/>
                      <w:szCs w:val="26"/>
                      <w:lang w:val="vi-VN" w:eastAsia="vi-VN"/>
                    </w:rPr>
                  </w:pPr>
                </w:p>
                <w:p w14:paraId="653BB8D7" w14:textId="77777777" w:rsidR="009F4885" w:rsidRDefault="009F4885">
                  <w:pPr>
                    <w:spacing w:before="120" w:after="120"/>
                    <w:rPr>
                      <w:bCs/>
                      <w:sz w:val="26"/>
                      <w:szCs w:val="26"/>
                      <w:lang w:val="vi-VN" w:eastAsia="vi-VN"/>
                    </w:rPr>
                  </w:pPr>
                </w:p>
                <w:p w14:paraId="653BB8D8" w14:textId="77777777" w:rsidR="009F4885" w:rsidRDefault="009F4885">
                  <w:pPr>
                    <w:spacing w:before="120" w:after="120"/>
                    <w:rPr>
                      <w:bCs/>
                      <w:sz w:val="26"/>
                      <w:szCs w:val="26"/>
                      <w:lang w:val="vi-VN" w:eastAsia="vi-VN"/>
                    </w:rPr>
                  </w:pPr>
                </w:p>
                <w:p w14:paraId="653BB8D9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Thất bại</w:t>
                  </w:r>
                </w:p>
              </w:tc>
              <w:tc>
                <w:tcPr>
                  <w:tcW w:w="2520" w:type="dxa"/>
                  <w:vMerge w:val="restart"/>
                </w:tcPr>
                <w:p w14:paraId="653BB8DA" w14:textId="77777777" w:rsidR="009F4885" w:rsidRDefault="0027460C">
                  <w:pPr>
                    <w:spacing w:line="279" w:lineRule="auto"/>
                    <w:ind w:right="60"/>
                    <w:jc w:val="both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>Làm lung lay trật tự nền tảng phong kiến, mở đường cho trào lưu tư tưởng mới xâm nhập</w:t>
                  </w:r>
                  <w:r>
                    <w:rPr>
                      <w:b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>vào</w:t>
                  </w:r>
                  <w:r>
                    <w:rPr>
                      <w:b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Trung Quốc.</w:t>
                  </w:r>
                </w:p>
              </w:tc>
            </w:tr>
            <w:tr w:rsidR="009F4885" w14:paraId="653BB8E2" w14:textId="77777777">
              <w:tc>
                <w:tcPr>
                  <w:tcW w:w="715" w:type="dxa"/>
                </w:tcPr>
                <w:p w14:paraId="653BB8DC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2</w:t>
                  </w:r>
                </w:p>
              </w:tc>
              <w:tc>
                <w:tcPr>
                  <w:tcW w:w="2520" w:type="dxa"/>
                </w:tcPr>
                <w:p w14:paraId="653BB8DD" w14:textId="77777777" w:rsidR="009F4885" w:rsidRDefault="0027460C">
                  <w:pPr>
                    <w:spacing w:line="248" w:lineRule="auto"/>
                    <w:ind w:left="86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 xml:space="preserve">Phong trào nông dân Thái bình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Thiên Quốc</w:t>
                  </w:r>
                </w:p>
              </w:tc>
              <w:tc>
                <w:tcPr>
                  <w:tcW w:w="1440" w:type="dxa"/>
                </w:tcPr>
                <w:p w14:paraId="653BB8DE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1851- 1864</w:t>
                  </w:r>
                </w:p>
              </w:tc>
              <w:tc>
                <w:tcPr>
                  <w:tcW w:w="1620" w:type="dxa"/>
                </w:tcPr>
                <w:p w14:paraId="653BB8DF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Hồng Tú Toàn</w:t>
                  </w:r>
                </w:p>
              </w:tc>
              <w:tc>
                <w:tcPr>
                  <w:tcW w:w="720" w:type="dxa"/>
                  <w:vMerge/>
                </w:tcPr>
                <w:p w14:paraId="653BB8E0" w14:textId="77777777" w:rsidR="009F4885" w:rsidRDefault="009F4885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520" w:type="dxa"/>
                  <w:vMerge/>
                </w:tcPr>
                <w:p w14:paraId="653BB8E1" w14:textId="77777777" w:rsidR="009F4885" w:rsidRDefault="009F4885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  <w:tr w:rsidR="009F4885" w14:paraId="653BB8E9" w14:textId="77777777">
              <w:tc>
                <w:tcPr>
                  <w:tcW w:w="715" w:type="dxa"/>
                </w:tcPr>
                <w:p w14:paraId="653BB8E3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3</w:t>
                  </w:r>
                </w:p>
              </w:tc>
              <w:tc>
                <w:tcPr>
                  <w:tcW w:w="2520" w:type="dxa"/>
                </w:tcPr>
                <w:p w14:paraId="653BB8E4" w14:textId="77777777" w:rsidR="009F4885" w:rsidRDefault="0027460C">
                  <w:pPr>
                    <w:spacing w:line="298" w:lineRule="auto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 xml:space="preserve">Cuộc vận động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Duy Tân</w:t>
                  </w:r>
                </w:p>
              </w:tc>
              <w:tc>
                <w:tcPr>
                  <w:tcW w:w="1440" w:type="dxa"/>
                </w:tcPr>
                <w:p w14:paraId="653BB8E5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1898</w:t>
                  </w:r>
                </w:p>
              </w:tc>
              <w:tc>
                <w:tcPr>
                  <w:tcW w:w="1620" w:type="dxa"/>
                </w:tcPr>
                <w:p w14:paraId="653BB8E6" w14:textId="77777777" w:rsidR="009F4885" w:rsidRDefault="0027460C">
                  <w:pPr>
                    <w:spacing w:line="259" w:lineRule="auto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 xml:space="preserve">Khang Hữu Vi, Lương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Khải Siêu</w:t>
                  </w:r>
                </w:p>
              </w:tc>
              <w:tc>
                <w:tcPr>
                  <w:tcW w:w="720" w:type="dxa"/>
                  <w:vMerge/>
                </w:tcPr>
                <w:p w14:paraId="653BB8E7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520" w:type="dxa"/>
                  <w:vMerge/>
                </w:tcPr>
                <w:p w14:paraId="653BB8E8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  <w:tr w:rsidR="009F4885" w14:paraId="653BB8F0" w14:textId="77777777">
              <w:tc>
                <w:tcPr>
                  <w:tcW w:w="715" w:type="dxa"/>
                </w:tcPr>
                <w:p w14:paraId="653BB8EA" w14:textId="77777777" w:rsidR="009F4885" w:rsidRDefault="0027460C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sz w:val="26"/>
                      <w:szCs w:val="26"/>
                      <w:lang w:val="it-IT" w:eastAsia="vi-VN"/>
                    </w:rPr>
                    <w:t>4</w:t>
                  </w:r>
                </w:p>
              </w:tc>
              <w:tc>
                <w:tcPr>
                  <w:tcW w:w="2520" w:type="dxa"/>
                </w:tcPr>
                <w:p w14:paraId="653BB8EB" w14:textId="77777777" w:rsidR="009F4885" w:rsidRDefault="0027460C">
                  <w:pPr>
                    <w:spacing w:after="196" w:line="259" w:lineRule="auto"/>
                    <w:ind w:left="152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 xml:space="preserve">Phong trào Nghĩa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Hoà đoàn</w:t>
                  </w:r>
                </w:p>
              </w:tc>
              <w:tc>
                <w:tcPr>
                  <w:tcW w:w="1440" w:type="dxa"/>
                </w:tcPr>
                <w:p w14:paraId="653BB8EC" w14:textId="77777777" w:rsidR="009F4885" w:rsidRDefault="0027460C">
                  <w:pPr>
                    <w:spacing w:before="120" w:after="120"/>
                    <w:rPr>
                      <w:bCs/>
                      <w:sz w:val="26"/>
                      <w:szCs w:val="26"/>
                      <w:lang w:val="it-IT" w:eastAsia="vi-VN"/>
                    </w:rPr>
                  </w:pPr>
                  <w:r>
                    <w:rPr>
                      <w:bCs/>
                      <w:sz w:val="26"/>
                      <w:szCs w:val="26"/>
                      <w:lang w:val="vi-VN" w:eastAsia="vi-VN"/>
                    </w:rPr>
                    <w:t>1900</w:t>
                  </w:r>
                </w:p>
              </w:tc>
              <w:tc>
                <w:tcPr>
                  <w:tcW w:w="1620" w:type="dxa"/>
                </w:tcPr>
                <w:p w14:paraId="653BB8ED" w14:textId="77777777" w:rsidR="009F4885" w:rsidRDefault="0027460C">
                  <w:pPr>
                    <w:spacing w:line="259" w:lineRule="auto"/>
                    <w:ind w:right="12"/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vi-VN" w:eastAsia="vi-VN"/>
                    </w:rPr>
                    <w:t xml:space="preserve">Quách Du Nguyên, nhóm 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Nghĩa Hoà đoàn</w:t>
                  </w:r>
                </w:p>
              </w:tc>
              <w:tc>
                <w:tcPr>
                  <w:tcW w:w="720" w:type="dxa"/>
                  <w:vMerge/>
                </w:tcPr>
                <w:p w14:paraId="653BB8EE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  <w:tc>
                <w:tcPr>
                  <w:tcW w:w="2520" w:type="dxa"/>
                  <w:vMerge/>
                </w:tcPr>
                <w:p w14:paraId="653BB8EF" w14:textId="77777777" w:rsidR="009F4885" w:rsidRDefault="009F4885">
                  <w:pPr>
                    <w:spacing w:before="120" w:after="120"/>
                    <w:rPr>
                      <w:sz w:val="26"/>
                      <w:szCs w:val="26"/>
                      <w:lang w:val="it-IT" w:eastAsia="vi-VN"/>
                    </w:rPr>
                  </w:pPr>
                </w:p>
              </w:tc>
            </w:tr>
          </w:tbl>
          <w:p w14:paraId="653BB8F1" w14:textId="77777777" w:rsidR="009F4885" w:rsidRDefault="0027460C">
            <w:pPr>
              <w:spacing w:before="120" w:after="120"/>
              <w:rPr>
                <w:b/>
                <w:bCs/>
                <w:sz w:val="26"/>
                <w:szCs w:val="26"/>
                <w:lang w:val="it-IT" w:eastAsia="vi-VN"/>
              </w:rPr>
            </w:pPr>
            <w:r>
              <w:rPr>
                <w:b/>
                <w:bCs/>
                <w:sz w:val="26"/>
                <w:szCs w:val="26"/>
                <w:lang w:val="it-IT" w:eastAsia="vi-VN"/>
              </w:rPr>
              <w:t>III. Cách mạng Tân Hợi (1911)</w:t>
            </w:r>
          </w:p>
          <w:p w14:paraId="653BB8F2" w14:textId="77777777" w:rsidR="009F4885" w:rsidRDefault="0027460C">
            <w:pPr>
              <w:spacing w:line="259" w:lineRule="auto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Lãnh t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ụ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 xml:space="preserve">: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Tôn Trung Sơn</w:t>
            </w:r>
          </w:p>
          <w:p w14:paraId="653BB8F3" w14:textId="77777777" w:rsidR="009F4885" w:rsidRDefault="0027460C">
            <w:pPr>
              <w:spacing w:after="12" w:line="268" w:lineRule="auto"/>
              <w:ind w:left="130" w:hanging="10"/>
              <w:jc w:val="both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lastRenderedPageBreak/>
              <w:t>-Tháng 8/1905 Trung Qu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c 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ồ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ng minh 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ộ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i thành l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ậ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p</w:t>
            </w:r>
            <w:r>
              <w:rPr>
                <w:rFonts w:eastAsia="Arial"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sz w:val="26"/>
                <w:szCs w:val="26"/>
                <w:lang w:val="pt-BR" w:eastAsia="vi-VN"/>
              </w:rPr>
              <w:t xml:space="preserve">chính đảng đại </w:t>
            </w:r>
            <w:r>
              <w:rPr>
                <w:sz w:val="26"/>
                <w:szCs w:val="26"/>
                <w:lang w:val="pt-BR" w:eastAsia="vi-VN"/>
              </w:rPr>
              <w:t>diện cho giai cấp TS Trung Quốc.</w:t>
            </w:r>
          </w:p>
          <w:p w14:paraId="653BB8F4" w14:textId="77777777" w:rsidR="009F4885" w:rsidRDefault="0027460C">
            <w:pPr>
              <w:spacing w:after="124" w:line="268" w:lineRule="auto"/>
              <w:ind w:left="130" w:hanging="10"/>
              <w:jc w:val="both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- Cương lĩnh : Đánh đu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i tri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ề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u Mãn Thanh ,khôi ph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ụ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c Trung Qu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c.</w:t>
            </w:r>
          </w:p>
          <w:p w14:paraId="653BB8F5" w14:textId="77777777" w:rsidR="009F4885" w:rsidRDefault="0027460C">
            <w:pPr>
              <w:spacing w:after="86" w:line="265" w:lineRule="auto"/>
              <w:ind w:left="130" w:hanging="10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* 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Di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ễ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n bi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ế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n:</w:t>
            </w:r>
          </w:p>
          <w:p w14:paraId="653BB8F6" w14:textId="77777777" w:rsidR="009F4885" w:rsidRDefault="0027460C">
            <w:pPr>
              <w:spacing w:after="131" w:line="268" w:lineRule="auto"/>
              <w:jc w:val="both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10/10/1911 Kh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ở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i nghĩa n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ra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ở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Vũ Xương th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ng l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ợ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i lan kh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p c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ả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nư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ớ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c.</w:t>
            </w:r>
          </w:p>
          <w:p w14:paraId="653BB8F7" w14:textId="77777777" w:rsidR="009F4885" w:rsidRDefault="0027460C">
            <w:pPr>
              <w:spacing w:after="11" w:line="268" w:lineRule="auto"/>
              <w:jc w:val="both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29/12/1911 Chính ph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lâm th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i đư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ợ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c thành l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ậ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p.</w:t>
            </w:r>
          </w:p>
          <w:p w14:paraId="653BB8F8" w14:textId="77777777" w:rsidR="009F4885" w:rsidRDefault="0027460C">
            <w:pPr>
              <w:spacing w:after="119" w:line="268" w:lineRule="auto"/>
              <w:jc w:val="both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2/1912 Viên Th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Kh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ả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i lên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làm t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ng th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ng ,cách m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ng k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t thúc.</w:t>
            </w:r>
          </w:p>
          <w:p w14:paraId="653BB8F9" w14:textId="77777777" w:rsidR="009F4885" w:rsidRDefault="0027460C">
            <w:pPr>
              <w:spacing w:after="24" w:line="265" w:lineRule="auto"/>
              <w:ind w:left="10" w:hanging="10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color w:val="000000"/>
                <w:sz w:val="26"/>
                <w:szCs w:val="26"/>
                <w:lang w:val="vi-VN" w:eastAsia="vi-VN"/>
              </w:rPr>
              <w:t xml:space="preserve">* 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K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ế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t qu</w:t>
            </w:r>
            <w:r>
              <w:rPr>
                <w:rFonts w:eastAsia="Arial"/>
                <w:b/>
                <w:color w:val="000000"/>
                <w:sz w:val="26"/>
                <w:szCs w:val="26"/>
                <w:u w:val="single" w:color="000000"/>
                <w:lang w:val="vi-VN" w:eastAsia="vi-VN"/>
              </w:rPr>
              <w:t>ả</w:t>
            </w:r>
            <w:r>
              <w:rPr>
                <w:rFonts w:eastAsia="Arial"/>
                <w:color w:val="000000"/>
                <w:sz w:val="26"/>
                <w:szCs w:val="26"/>
                <w:u w:val="single" w:color="000000"/>
                <w:lang w:val="vi-VN" w:eastAsia="vi-VN"/>
              </w:rPr>
              <w:t>:</w:t>
            </w:r>
            <w:r>
              <w:rPr>
                <w:rFonts w:eastAsia="Calibri"/>
                <w:color w:val="000000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L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ậ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t 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ch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đ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ộ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 xml:space="preserve"> phong ki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  <w:lang w:val="vi-VN" w:eastAsia="vi-VN"/>
              </w:rPr>
              <w:t>n .</w:t>
            </w:r>
          </w:p>
          <w:p w14:paraId="653BB8FA" w14:textId="77777777" w:rsidR="009F4885" w:rsidRDefault="0027460C">
            <w:pPr>
              <w:spacing w:before="120" w:after="120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color w:val="000000"/>
                <w:sz w:val="26"/>
                <w:szCs w:val="26"/>
              </w:rPr>
              <w:t>=&gt; Là cu</w:t>
            </w:r>
            <w:r>
              <w:rPr>
                <w:rFonts w:eastAsia="Arial"/>
                <w:color w:val="000000"/>
                <w:sz w:val="26"/>
                <w:szCs w:val="26"/>
              </w:rPr>
              <w:t>ộ</w:t>
            </w:r>
            <w:r>
              <w:rPr>
                <w:rFonts w:eastAsia="Arial"/>
                <w:color w:val="000000"/>
                <w:sz w:val="26"/>
                <w:szCs w:val="26"/>
              </w:rPr>
              <w:t>c cách m</w:t>
            </w:r>
            <w:r>
              <w:rPr>
                <w:rFonts w:eastAsia="Arial"/>
                <w:color w:val="000000"/>
                <w:sz w:val="26"/>
                <w:szCs w:val="26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</w:rPr>
              <w:t>ng tư s</w:t>
            </w:r>
            <w:r>
              <w:rPr>
                <w:rFonts w:eastAsia="Arial"/>
                <w:color w:val="000000"/>
                <w:sz w:val="26"/>
                <w:szCs w:val="26"/>
              </w:rPr>
              <w:t>ả</w:t>
            </w:r>
            <w:r>
              <w:rPr>
                <w:rFonts w:eastAsia="Arial"/>
                <w:color w:val="000000"/>
                <w:sz w:val="26"/>
                <w:szCs w:val="26"/>
              </w:rPr>
              <w:t>n đ</w:t>
            </w:r>
            <w:r>
              <w:rPr>
                <w:rFonts w:eastAsia="Arial"/>
                <w:color w:val="000000"/>
                <w:sz w:val="26"/>
                <w:szCs w:val="26"/>
              </w:rPr>
              <w:t>ầ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u tiên </w:t>
            </w:r>
            <w:r>
              <w:rPr>
                <w:rFonts w:eastAsia="Arial"/>
                <w:color w:val="000000"/>
                <w:sz w:val="26"/>
                <w:szCs w:val="26"/>
              </w:rPr>
              <w:t>ở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Trung Qu</w:t>
            </w:r>
            <w:r>
              <w:rPr>
                <w:rFonts w:eastAsia="Arial"/>
                <w:color w:val="000000"/>
                <w:sz w:val="26"/>
                <w:szCs w:val="26"/>
              </w:rPr>
              <w:t>ố</w:t>
            </w:r>
            <w:r>
              <w:rPr>
                <w:rFonts w:eastAsia="Arial"/>
                <w:color w:val="000000"/>
                <w:sz w:val="26"/>
                <w:szCs w:val="26"/>
              </w:rPr>
              <w:t>c</w:t>
            </w:r>
          </w:p>
          <w:p w14:paraId="653BB8FB" w14:textId="77777777" w:rsidR="009F4885" w:rsidRDefault="0027460C">
            <w:pPr>
              <w:pStyle w:val="KhngDncch"/>
              <w:spacing w:after="120"/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eastAsia="vi-VN"/>
              </w:rPr>
              <w:t>C. Bài tập</w:t>
            </w:r>
          </w:p>
          <w:p w14:paraId="653BB8FC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 xml:space="preserve">Câu </w:t>
            </w:r>
            <w:r>
              <w:rPr>
                <w:b/>
                <w:bCs/>
                <w:sz w:val="26"/>
                <w:szCs w:val="26"/>
                <w:lang w:eastAsia="vi-VN"/>
              </w:rPr>
              <w:t>1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>: 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Tại sao có rất nhiều nước cùng xâu xé, xâm lược Trung Quốc?</w:t>
            </w:r>
          </w:p>
          <w:p w14:paraId="653BB8FD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A. Vì triều đình phong kiến Mãn Thanh còn rất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mạnh.</w:t>
            </w:r>
          </w:p>
          <w:p w14:paraId="653BB8FE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B. Vì Trung Quốc đất rộng, người đông.</w:t>
            </w:r>
          </w:p>
          <w:p w14:paraId="653BB8FF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C. Vì phong trào đấu tranh của nhân dân Trung Quốc chống phong kiến mạnh.</w:t>
            </w:r>
          </w:p>
          <w:p w14:paraId="653BB900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D. Vì triều đình phong kiến không chấp nhận con đường thỏa hiệp</w:t>
            </w:r>
          </w:p>
          <w:p w14:paraId="653BB901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 xml:space="preserve">Câu </w:t>
            </w:r>
            <w:r>
              <w:rPr>
                <w:b/>
                <w:bCs/>
                <w:sz w:val="26"/>
                <w:szCs w:val="26"/>
                <w:lang w:eastAsia="vi-VN"/>
              </w:rPr>
              <w:t>2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 xml:space="preserve">: Đại diện tiêu biểu cho phong trào cách mạng tư sản Trung Quốc 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>đầu thế kỉ XX là ai?</w:t>
            </w:r>
          </w:p>
          <w:p w14:paraId="653BB902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A. Lương Khải Siêu</w:t>
            </w:r>
          </w:p>
          <w:p w14:paraId="653BB903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B. Khang Hữu Vi</w:t>
            </w:r>
          </w:p>
          <w:p w14:paraId="653BB904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C. Vua Quang Tự</w:t>
            </w:r>
          </w:p>
          <w:p w14:paraId="653BB905" w14:textId="77777777" w:rsidR="009F4885" w:rsidRDefault="0027460C">
            <w:pPr>
              <w:pStyle w:val="ThngthngWeb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D. Tôn Trung Sơn</w:t>
            </w:r>
          </w:p>
          <w:p w14:paraId="653BB906" w14:textId="77777777" w:rsidR="009F4885" w:rsidRDefault="0027460C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Câu 3: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Mở đầu quá trình xâm lược Trung Quốc thực dân Anh đã làm gì?</w:t>
            </w:r>
          </w:p>
          <w:p w14:paraId="653BB907" w14:textId="77777777" w:rsidR="009F4885" w:rsidRDefault="0027460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A. Khuất phục triều đình Mãn Thanh.</w:t>
            </w:r>
          </w:p>
          <w:p w14:paraId="653BB908" w14:textId="77777777" w:rsidR="009F4885" w:rsidRDefault="0027460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B. Cấu kết với các đế quốc khác để xâu xé Trung Quốc,</w:t>
            </w:r>
          </w:p>
          <w:p w14:paraId="653BB909" w14:textId="77777777" w:rsidR="009F4885" w:rsidRDefault="0027460C">
            <w:pPr>
              <w:shd w:val="clear" w:color="auto" w:fill="FFFFFF"/>
              <w:outlineLvl w:val="5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C. Tiến h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ành cuộc chiến tranh thuốc phiện.</w:t>
            </w:r>
          </w:p>
          <w:p w14:paraId="653BB90A" w14:textId="77777777" w:rsidR="009F4885" w:rsidRDefault="0027460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D. Tiến hành chiến tranh với nước đế quốc Âu, Mĩ, Nhật Bản</w:t>
            </w:r>
          </w:p>
          <w:p w14:paraId="653BB90B" w14:textId="77777777" w:rsidR="009F4885" w:rsidRDefault="0027460C">
            <w:pPr>
              <w:pStyle w:val="KhngDncch"/>
              <w:spacing w:after="120" w:line="360" w:lineRule="auto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lastRenderedPageBreak/>
              <w:t>Câu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val="en-US" w:eastAsia="vi-VN"/>
              </w:rPr>
              <w:t xml:space="preserve"> 4: 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 xml:space="preserve"> Đi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ể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m nào sau đây là cơ b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ả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n nh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t ch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ứ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ng t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ỏ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 xml:space="preserve"> Cách m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ạ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ng Tân H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ợ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i (1911) là m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t cu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c cách m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ạ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ng tư s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ả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n không tri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ệ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t đ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ể</w:t>
            </w:r>
            <w:r>
              <w:rPr>
                <w:rStyle w:val="Manh"/>
                <w:rFonts w:cs="Times New Roman"/>
                <w:sz w:val="26"/>
                <w:szCs w:val="26"/>
                <w:shd w:val="clear" w:color="auto" w:fill="FFFFFF"/>
                <w:lang w:eastAsia="vi-VN"/>
              </w:rPr>
              <w:t>:</w:t>
            </w:r>
            <w:r>
              <w:rPr>
                <w:rFonts w:cs="Times New Roman"/>
                <w:color w:val="333333"/>
                <w:sz w:val="26"/>
                <w:szCs w:val="26"/>
                <w:lang w:eastAsia="vi-VN"/>
              </w:rPr>
              <w:br/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A. Không nêu v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ề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đánh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ổ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qu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c và 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không tích c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ự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c ch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ng phong ki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n.</w:t>
            </w:r>
            <w:r>
              <w:rPr>
                <w:rFonts w:cs="Times New Roman"/>
                <w:color w:val="333333"/>
                <w:sz w:val="26"/>
                <w:szCs w:val="26"/>
                <w:lang w:eastAsia="vi-VN"/>
              </w:rPr>
              <w:br/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B. Chưa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ng ch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ạ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m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 giai c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p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ị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 ch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ủ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phong ki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n.</w:t>
            </w:r>
            <w:r>
              <w:rPr>
                <w:rFonts w:cs="Times New Roman"/>
                <w:color w:val="333333"/>
                <w:sz w:val="26"/>
                <w:szCs w:val="26"/>
                <w:lang w:eastAsia="vi-VN"/>
              </w:rPr>
              <w:br/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C. Không gi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ả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i quy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t đư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ợ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c v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ề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ru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ng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t cho nông dân.</w:t>
            </w:r>
            <w:r>
              <w:rPr>
                <w:rFonts w:cs="Times New Roman"/>
                <w:color w:val="333333"/>
                <w:sz w:val="26"/>
                <w:szCs w:val="26"/>
                <w:lang w:eastAsia="vi-VN"/>
              </w:rPr>
              <w:br/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D. Không gi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ả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i quy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t đư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ợ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c v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ấ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ề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 xml:space="preserve"> mâu thu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ẫ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 c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ủ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 m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t xã h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i n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ử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 thu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ộ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c đ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ị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 n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ử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a phong ki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ế</w:t>
            </w:r>
            <w:r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eastAsia="vi-VN"/>
              </w:rPr>
              <w:t>n.</w:t>
            </w:r>
          </w:p>
        </w:tc>
      </w:tr>
    </w:tbl>
    <w:p w14:paraId="653BB90D" w14:textId="77777777" w:rsidR="009F4885" w:rsidRDefault="009F4885">
      <w:pPr>
        <w:spacing w:after="120"/>
        <w:rPr>
          <w:rFonts w:eastAsia="Arial"/>
          <w:sz w:val="26"/>
          <w:szCs w:val="26"/>
          <w:lang w:val="vi-VN"/>
        </w:rPr>
      </w:pPr>
    </w:p>
    <w:p w14:paraId="653BB90E" w14:textId="77777777" w:rsidR="009F4885" w:rsidRDefault="009F4885">
      <w:pPr>
        <w:spacing w:after="120"/>
        <w:rPr>
          <w:rFonts w:eastAsia="Arial"/>
          <w:sz w:val="26"/>
          <w:szCs w:val="26"/>
          <w:lang w:val="vi-VN"/>
        </w:rPr>
      </w:pPr>
    </w:p>
    <w:tbl>
      <w:tblPr>
        <w:tblStyle w:val="LiBang"/>
        <w:tblpPr w:leftFromText="180" w:rightFromText="180" w:vertAnchor="text" w:tblpX="-712" w:tblpY="1"/>
        <w:tblOverlap w:val="never"/>
        <w:tblW w:w="5839" w:type="pct"/>
        <w:tblLook w:val="04A0" w:firstRow="1" w:lastRow="0" w:firstColumn="1" w:lastColumn="0" w:noHBand="0" w:noVBand="1"/>
      </w:tblPr>
      <w:tblGrid>
        <w:gridCol w:w="2129"/>
        <w:gridCol w:w="26"/>
        <w:gridCol w:w="8764"/>
      </w:tblGrid>
      <w:tr w:rsidR="009F4885" w14:paraId="653BB911" w14:textId="77777777">
        <w:tc>
          <w:tcPr>
            <w:tcW w:w="975" w:type="pct"/>
          </w:tcPr>
          <w:p w14:paraId="653BB90F" w14:textId="77777777" w:rsidR="009F4885" w:rsidRDefault="0027460C">
            <w:pPr>
              <w:spacing w:after="12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4024" w:type="pct"/>
            <w:gridSpan w:val="2"/>
          </w:tcPr>
          <w:p w14:paraId="653BB910" w14:textId="77777777" w:rsidR="009F4885" w:rsidRDefault="0027460C">
            <w:pPr>
              <w:spacing w:after="12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GHI CHÚ</w:t>
            </w:r>
          </w:p>
        </w:tc>
      </w:tr>
      <w:tr w:rsidR="009F4885" w14:paraId="653BB913" w14:textId="77777777">
        <w:tc>
          <w:tcPr>
            <w:tcW w:w="5000" w:type="pct"/>
            <w:gridSpan w:val="3"/>
          </w:tcPr>
          <w:p w14:paraId="653BB912" w14:textId="77777777" w:rsidR="009F4885" w:rsidRDefault="0027460C">
            <w:pPr>
              <w:spacing w:after="120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 xml:space="preserve">Bài </w:t>
            </w:r>
            <w:r>
              <w:rPr>
                <w:b/>
                <w:bCs/>
                <w:sz w:val="26"/>
                <w:szCs w:val="26"/>
                <w:lang w:eastAsia="vi-VN"/>
              </w:rPr>
              <w:t>11: CÁC NƯỚC ĐÔNG NAM Á CUỐI THẾ KỈ XIX – ĐẦU THẾ KỈ XX</w:t>
            </w:r>
          </w:p>
        </w:tc>
      </w:tr>
      <w:tr w:rsidR="009F4885" w14:paraId="653BB93B" w14:textId="77777777">
        <w:tc>
          <w:tcPr>
            <w:tcW w:w="987" w:type="pct"/>
            <w:gridSpan w:val="2"/>
          </w:tcPr>
          <w:p w14:paraId="653BB914" w14:textId="77777777" w:rsidR="009F4885" w:rsidRDefault="0027460C">
            <w:pPr>
              <w:spacing w:after="120"/>
              <w:jc w:val="both"/>
              <w:rPr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Hoạt động 1</w:t>
            </w:r>
            <w:r>
              <w:rPr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6"/>
                <w:szCs w:val="26"/>
                <w:lang w:val="vi-VN" w:eastAsia="vi-VN"/>
              </w:rPr>
              <w:t>Đọc tài liệu và thực hiện các yêu cầu.</w:t>
            </w:r>
          </w:p>
          <w:p w14:paraId="653BB915" w14:textId="77777777" w:rsidR="009F4885" w:rsidRDefault="009F4885">
            <w:pPr>
              <w:spacing w:after="120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012" w:type="pct"/>
          </w:tcPr>
          <w:p w14:paraId="653BB916" w14:textId="77777777" w:rsidR="009F4885" w:rsidRDefault="0027460C">
            <w:pPr>
              <w:pStyle w:val="KhngDncch"/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A. Đ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c sách giáo khoa và tr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ả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 xml:space="preserve"> l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i các câu h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ỏ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i sau:</w:t>
            </w:r>
          </w:p>
          <w:p w14:paraId="653BB917" w14:textId="77777777" w:rsidR="009F4885" w:rsidRDefault="0027460C">
            <w:pPr>
              <w:spacing w:after="120"/>
              <w:rPr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b/>
                <w:bCs/>
                <w:sz w:val="26"/>
                <w:szCs w:val="26"/>
                <w:u w:val="single"/>
                <w:lang w:eastAsia="vi-VN"/>
              </w:rPr>
              <w:t>I. Quá trình xâm lược của chủ nghĩa thực dân ở các nước Đông Nam Á</w:t>
            </w:r>
          </w:p>
          <w:p w14:paraId="653BB918" w14:textId="77777777" w:rsidR="009F4885" w:rsidRDefault="0027460C">
            <w:pPr>
              <w:spacing w:after="12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- Đông Nam Á có diện </w:t>
            </w:r>
            <w:r>
              <w:rPr>
                <w:sz w:val="26"/>
                <w:szCs w:val="26"/>
                <w:lang w:eastAsia="vi-VN"/>
              </w:rPr>
              <w:t>tích, nguồn tài nguyên như thế nào?</w:t>
            </w:r>
          </w:p>
          <w:p w14:paraId="653BB919" w14:textId="77777777" w:rsidR="009F4885" w:rsidRDefault="0027460C">
            <w:pPr>
              <w:spacing w:after="12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- Nhận xét về vị trí  địa lý của khu vực Đông Nam Á?</w:t>
            </w:r>
          </w:p>
          <w:p w14:paraId="653BB91A" w14:textId="77777777" w:rsidR="009F4885" w:rsidRDefault="0027460C">
            <w:pPr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- </w:t>
            </w:r>
            <w:r>
              <w:rPr>
                <w:sz w:val="26"/>
                <w:szCs w:val="26"/>
                <w:lang w:val="vi-VN" w:eastAsia="vi-VN"/>
              </w:rPr>
              <w:t xml:space="preserve">Tại sao các nước Đông Nam Á trở thành đối tượng nhòm ngó, xâm lược của các nước </w:t>
            </w:r>
            <w:r>
              <w:rPr>
                <w:sz w:val="26"/>
                <w:szCs w:val="26"/>
                <w:lang w:eastAsia="vi-VN"/>
              </w:rPr>
              <w:t>tư bản</w:t>
            </w:r>
            <w:r>
              <w:rPr>
                <w:sz w:val="26"/>
                <w:szCs w:val="26"/>
                <w:lang w:val="vi-VN" w:eastAsia="vi-VN"/>
              </w:rPr>
              <w:t xml:space="preserve"> phương Tây?</w:t>
            </w:r>
          </w:p>
          <w:p w14:paraId="653BB91B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Các nước tư bản phương Tây hoàn thành xâm lược Đông Nam Á như th</w:t>
            </w:r>
            <w:r>
              <w:rPr>
                <w:sz w:val="26"/>
                <w:szCs w:val="26"/>
                <w:lang w:val="pt-BR" w:eastAsia="vi-VN"/>
              </w:rPr>
              <w:t>ế nào ?</w:t>
            </w:r>
          </w:p>
          <w:p w14:paraId="653BB91C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Tại sao các nước Đông Nam Á chỉ có Xiêm (Thái Lan) là giữ được chủ quyền của mình ?</w:t>
            </w:r>
          </w:p>
          <w:p w14:paraId="653BB91D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Lập bảng thống kê theo mẫu sau:</w:t>
            </w: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</w:tblGrid>
            <w:tr w:rsidR="009F4885" w14:paraId="653BB920" w14:textId="77777777">
              <w:trPr>
                <w:trHeight w:val="645"/>
              </w:trPr>
              <w:tc>
                <w:tcPr>
                  <w:tcW w:w="2352" w:type="dxa"/>
                </w:tcPr>
                <w:p w14:paraId="653BB91E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 w:eastAsia="vi-VN"/>
                    </w:rPr>
                  </w:pPr>
                  <w:r>
                    <w:rPr>
                      <w:sz w:val="26"/>
                      <w:szCs w:val="26"/>
                      <w:lang w:val="pt-BR" w:eastAsia="vi-VN"/>
                    </w:rPr>
                    <w:t>Tên nước Thực Dân/Đế Quốc</w:t>
                  </w:r>
                </w:p>
              </w:tc>
              <w:tc>
                <w:tcPr>
                  <w:tcW w:w="2352" w:type="dxa"/>
                </w:tcPr>
                <w:p w14:paraId="653BB91F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 w:eastAsia="vi-VN"/>
                    </w:rPr>
                  </w:pPr>
                  <w:r>
                    <w:rPr>
                      <w:sz w:val="26"/>
                      <w:szCs w:val="26"/>
                      <w:lang w:val="pt-BR" w:eastAsia="vi-VN"/>
                    </w:rPr>
                    <w:t>Tên nước thuộc địa</w:t>
                  </w:r>
                </w:p>
              </w:tc>
            </w:tr>
            <w:tr w:rsidR="009F4885" w14:paraId="653BB923" w14:textId="77777777">
              <w:trPr>
                <w:trHeight w:val="645"/>
              </w:trPr>
              <w:tc>
                <w:tcPr>
                  <w:tcW w:w="2352" w:type="dxa"/>
                </w:tcPr>
                <w:p w14:paraId="653BB921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 w:eastAsia="vi-VN"/>
                    </w:rPr>
                  </w:pPr>
                </w:p>
              </w:tc>
              <w:tc>
                <w:tcPr>
                  <w:tcW w:w="2352" w:type="dxa"/>
                </w:tcPr>
                <w:p w14:paraId="653BB922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 w:eastAsia="vi-VN"/>
                    </w:rPr>
                  </w:pPr>
                </w:p>
              </w:tc>
            </w:tr>
          </w:tbl>
          <w:p w14:paraId="653BB924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 </w:t>
            </w:r>
          </w:p>
          <w:p w14:paraId="653BB925" w14:textId="77777777" w:rsidR="009F4885" w:rsidRDefault="0027460C">
            <w:pPr>
              <w:jc w:val="both"/>
              <w:rPr>
                <w:b/>
                <w:bCs/>
                <w:sz w:val="26"/>
                <w:szCs w:val="26"/>
                <w:u w:val="single"/>
                <w:lang w:val="pt-BR" w:eastAsia="vi-VN"/>
              </w:rPr>
            </w:pPr>
            <w:r>
              <w:rPr>
                <w:b/>
                <w:bCs/>
                <w:sz w:val="26"/>
                <w:szCs w:val="26"/>
                <w:u w:val="single"/>
                <w:lang w:val="pt-BR" w:eastAsia="vi-VN"/>
              </w:rPr>
              <w:t>II. Phong trào giải phóng dân tộc</w:t>
            </w:r>
          </w:p>
          <w:p w14:paraId="653BB926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Đăc điểm chung nổi bật trong chính </w:t>
            </w:r>
            <w:r>
              <w:rPr>
                <w:sz w:val="26"/>
                <w:szCs w:val="26"/>
                <w:lang w:val="pt-BR" w:eastAsia="vi-VN"/>
              </w:rPr>
              <w:t>sách thuộc địa của thực dân phương Tây ở Đông Nam Á là gì ?</w:t>
            </w:r>
          </w:p>
          <w:p w14:paraId="653BB927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Vì sao nhân dân Đông Nam Á tiến hành cuộc đấu tranh chống chủ nghĩa thực dân?</w:t>
            </w:r>
          </w:p>
          <w:p w14:paraId="653BB928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Mục tiêu chung mà các cuộc đấu tranh đặt ra là gì ?</w:t>
            </w:r>
          </w:p>
          <w:p w14:paraId="653BB929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Các phong trào giải phóng dân tộc tiêu biểu ở Đông Nam Á đã </w:t>
            </w:r>
            <w:r>
              <w:rPr>
                <w:sz w:val="26"/>
                <w:szCs w:val="26"/>
                <w:lang w:val="pt-BR" w:eastAsia="vi-VN"/>
              </w:rPr>
              <w:t>diễn ra ntn ?</w:t>
            </w:r>
          </w:p>
          <w:p w14:paraId="653BB92A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Ở In-đô-nê-xi-a phong trào có đặc điểm gì nổi bật ?.</w:t>
            </w:r>
          </w:p>
          <w:p w14:paraId="653BB92B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- Cuộc đấu tranh của nhân dân Phi-líp-pin đã diễn ra như thế nào ?</w:t>
            </w:r>
          </w:p>
          <w:p w14:paraId="653BB92C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lastRenderedPageBreak/>
              <w:t>- Vài nét về phong trào đấu tranh giải phóng dân tộc ở Căm-pu-chia, Lào và Việt Nam?</w:t>
            </w:r>
          </w:p>
          <w:p w14:paraId="653BB92D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Qua các phong trào đó hãy rút ra </w:t>
            </w:r>
            <w:r>
              <w:rPr>
                <w:sz w:val="26"/>
                <w:szCs w:val="26"/>
                <w:lang w:val="pt-BR" w:eastAsia="vi-VN"/>
              </w:rPr>
              <w:t>nét chung nổi bật của phong trào ?</w:t>
            </w:r>
          </w:p>
          <w:p w14:paraId="653BB92E" w14:textId="77777777" w:rsidR="009F4885" w:rsidRDefault="0027460C">
            <w:pPr>
              <w:spacing w:after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Kể tên một vài sự kiện chứng tỏ phối hợp đấu tranh chống Pháp của nhân dân 3 nước Đông Dương?</w:t>
            </w:r>
          </w:p>
          <w:p w14:paraId="653BB92F" w14:textId="77777777" w:rsidR="009F4885" w:rsidRDefault="0027460C">
            <w:pPr>
              <w:spacing w:after="12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- L</w:t>
            </w:r>
            <w:r>
              <w:rPr>
                <w:sz w:val="26"/>
                <w:szCs w:val="26"/>
                <w:lang w:eastAsia="vi-VN"/>
              </w:rPr>
              <w:t>ập bảng thống kê theo mẫu sau:</w:t>
            </w:r>
          </w:p>
          <w:tbl>
            <w:tblPr>
              <w:tblW w:w="8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8"/>
              <w:gridCol w:w="1256"/>
              <w:gridCol w:w="3183"/>
              <w:gridCol w:w="2198"/>
            </w:tblGrid>
            <w:tr w:rsidR="009F4885" w14:paraId="653BB934" w14:textId="77777777">
              <w:trPr>
                <w:trHeight w:val="292"/>
              </w:trPr>
              <w:tc>
                <w:tcPr>
                  <w:tcW w:w="926" w:type="pct"/>
                  <w:shd w:val="clear" w:color="auto" w:fill="auto"/>
                </w:tcPr>
                <w:p w14:paraId="653BB930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Tên nước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31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32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Phong trào tiêu biểu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33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Thành quả bước đầu</w:t>
                  </w:r>
                </w:p>
              </w:tc>
            </w:tr>
            <w:tr w:rsidR="009F4885" w14:paraId="653BB939" w14:textId="77777777">
              <w:trPr>
                <w:trHeight w:val="600"/>
              </w:trPr>
              <w:tc>
                <w:tcPr>
                  <w:tcW w:w="926" w:type="pct"/>
                  <w:shd w:val="clear" w:color="auto" w:fill="auto"/>
                </w:tcPr>
                <w:p w14:paraId="653BB935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1" w:type="pct"/>
                  <w:shd w:val="clear" w:color="auto" w:fill="auto"/>
                </w:tcPr>
                <w:p w14:paraId="653BB936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37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38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53BB93A" w14:textId="77777777" w:rsidR="009F4885" w:rsidRDefault="009F4885">
            <w:pPr>
              <w:spacing w:after="120"/>
              <w:rPr>
                <w:sz w:val="26"/>
                <w:szCs w:val="26"/>
                <w:lang w:eastAsia="vi-VN"/>
              </w:rPr>
            </w:pPr>
          </w:p>
        </w:tc>
      </w:tr>
      <w:tr w:rsidR="009F4885" w14:paraId="653BB99B" w14:textId="77777777">
        <w:trPr>
          <w:trHeight w:val="1833"/>
        </w:trPr>
        <w:tc>
          <w:tcPr>
            <w:tcW w:w="987" w:type="pct"/>
            <w:gridSpan w:val="2"/>
          </w:tcPr>
          <w:p w14:paraId="653BB93C" w14:textId="77777777" w:rsidR="009F4885" w:rsidRDefault="0027460C">
            <w:pPr>
              <w:spacing w:after="120"/>
              <w:jc w:val="both"/>
              <w:rPr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lastRenderedPageBreak/>
              <w:t>Hoạt động 2</w:t>
            </w:r>
            <w:r>
              <w:rPr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6"/>
                <w:szCs w:val="26"/>
                <w:lang w:val="vi-VN" w:eastAsia="vi-VN"/>
              </w:rPr>
              <w:t xml:space="preserve">Kiểm </w:t>
            </w:r>
            <w:r>
              <w:rPr>
                <w:b/>
                <w:bCs/>
                <w:i/>
                <w:sz w:val="26"/>
                <w:szCs w:val="26"/>
                <w:lang w:val="vi-VN" w:eastAsia="vi-VN"/>
              </w:rPr>
              <w:t>tra, đánh giá quá trình tự học.</w:t>
            </w:r>
          </w:p>
          <w:p w14:paraId="653BB93D" w14:textId="77777777" w:rsidR="009F4885" w:rsidRDefault="009F4885">
            <w:pPr>
              <w:spacing w:after="120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012" w:type="pct"/>
          </w:tcPr>
          <w:p w14:paraId="653BB93E" w14:textId="77777777" w:rsidR="009F4885" w:rsidRDefault="0027460C">
            <w:pPr>
              <w:pStyle w:val="KhngDncch"/>
              <w:spacing w:after="120"/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B. Ki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n th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c tr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  <w:lang w:eastAsia="vi-VN"/>
              </w:rPr>
              <w:t>ng tâm</w:t>
            </w:r>
          </w:p>
          <w:p w14:paraId="653BB93F" w14:textId="77777777" w:rsidR="009F4885" w:rsidRDefault="0027460C">
            <w:pPr>
              <w:spacing w:after="120"/>
              <w:rPr>
                <w:b/>
                <w:bCs/>
                <w:sz w:val="26"/>
                <w:szCs w:val="26"/>
                <w:u w:val="single"/>
                <w:lang w:eastAsia="vi-VN"/>
              </w:rPr>
            </w:pPr>
            <w:r>
              <w:rPr>
                <w:b/>
                <w:bCs/>
                <w:sz w:val="26"/>
                <w:szCs w:val="26"/>
                <w:u w:val="single"/>
                <w:lang w:eastAsia="vi-VN"/>
              </w:rPr>
              <w:t>I. Quá trình xâm lược của chủ nghĩa thực dân ở các nước Đông Nam Á</w:t>
            </w:r>
          </w:p>
          <w:p w14:paraId="653BB940" w14:textId="77777777" w:rsidR="009F4885" w:rsidRDefault="0027460C">
            <w:pPr>
              <w:spacing w:after="120"/>
              <w:rPr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u w:val="single"/>
                <w:lang w:eastAsia="vi-VN"/>
              </w:rPr>
              <w:t xml:space="preserve">- </w:t>
            </w:r>
            <w:r>
              <w:rPr>
                <w:sz w:val="26"/>
                <w:szCs w:val="26"/>
                <w:lang w:eastAsia="vi-VN"/>
              </w:rPr>
              <w:t>Khu vực ĐN Á có một vị trí chiến lược rất quan trọng, thuận lợi, giàu tài nguyên thiên nhiên</w:t>
            </w:r>
          </w:p>
          <w:p w14:paraId="653BB941" w14:textId="77777777" w:rsidR="009F4885" w:rsidRDefault="0027460C">
            <w:pPr>
              <w:spacing w:after="12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- Chế độ phong kiến ở các nước suy </w:t>
            </w:r>
            <w:r>
              <w:rPr>
                <w:sz w:val="26"/>
                <w:szCs w:val="26"/>
                <w:lang w:val="vi-VN" w:eastAsia="vi-VN"/>
              </w:rPr>
              <w:t>yếu nên không tránh khỏi sự nhòm ngó xâm lược của TD phương Tây.</w:t>
            </w:r>
          </w:p>
          <w:p w14:paraId="653BB942" w14:textId="77777777" w:rsidR="009F4885" w:rsidRDefault="0027460C">
            <w:pPr>
              <w:spacing w:after="12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=&gt; Nửa sau thế kỉ XIX tư bản phương Tây đẩy mạnh xâm lược Đông Nam Á.</w:t>
            </w:r>
          </w:p>
          <w:tbl>
            <w:tblPr>
              <w:tblW w:w="5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3276"/>
            </w:tblGrid>
            <w:tr w:rsidR="009F4885" w14:paraId="653BB945" w14:textId="77777777">
              <w:trPr>
                <w:trHeight w:val="155"/>
              </w:trPr>
              <w:tc>
                <w:tcPr>
                  <w:tcW w:w="25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3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b/>
                      <w:bCs/>
                      <w:sz w:val="26"/>
                      <w:szCs w:val="26"/>
                      <w:lang w:eastAsia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eastAsia="vi-VN"/>
                    </w:rPr>
                    <w:t>TÊN ĐẾ QUỐC</w:t>
                  </w:r>
                </w:p>
              </w:tc>
              <w:tc>
                <w:tcPr>
                  <w:tcW w:w="327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4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b/>
                      <w:bCs/>
                      <w:sz w:val="26"/>
                      <w:szCs w:val="26"/>
                      <w:lang w:eastAsia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eastAsia="vi-VN"/>
                    </w:rPr>
                    <w:t>NƯỚC THUỘC ĐỊA</w:t>
                  </w:r>
                </w:p>
              </w:tc>
            </w:tr>
            <w:tr w:rsidR="009F4885" w14:paraId="653BB948" w14:textId="77777777">
              <w:trPr>
                <w:trHeight w:val="217"/>
              </w:trPr>
              <w:tc>
                <w:tcPr>
                  <w:tcW w:w="25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6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Anh</w:t>
                  </w:r>
                </w:p>
              </w:tc>
              <w:tc>
                <w:tcPr>
                  <w:tcW w:w="327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7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Mã Lai, Miếu Điện</w:t>
                  </w:r>
                </w:p>
              </w:tc>
            </w:tr>
            <w:tr w:rsidR="009F4885" w14:paraId="653BB94B" w14:textId="77777777">
              <w:trPr>
                <w:trHeight w:val="217"/>
              </w:trPr>
              <w:tc>
                <w:tcPr>
                  <w:tcW w:w="25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9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Pháp</w:t>
                  </w:r>
                </w:p>
              </w:tc>
              <w:tc>
                <w:tcPr>
                  <w:tcW w:w="327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A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Việt Nam, CamPuChia, Lào</w:t>
                  </w:r>
                </w:p>
              </w:tc>
            </w:tr>
            <w:tr w:rsidR="009F4885" w14:paraId="653BB94E" w14:textId="77777777">
              <w:trPr>
                <w:trHeight w:val="215"/>
              </w:trPr>
              <w:tc>
                <w:tcPr>
                  <w:tcW w:w="25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C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Tây Ban Nha rồi Mĩ</w:t>
                  </w:r>
                </w:p>
              </w:tc>
              <w:tc>
                <w:tcPr>
                  <w:tcW w:w="327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D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Phi-líp-pin</w:t>
                  </w:r>
                </w:p>
              </w:tc>
            </w:tr>
            <w:tr w:rsidR="009F4885" w14:paraId="653BB951" w14:textId="77777777">
              <w:trPr>
                <w:trHeight w:val="217"/>
              </w:trPr>
              <w:tc>
                <w:tcPr>
                  <w:tcW w:w="25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4F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Hà Lan và Bồ Đào Nha</w:t>
                  </w:r>
                </w:p>
              </w:tc>
              <w:tc>
                <w:tcPr>
                  <w:tcW w:w="327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50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In-đô-nê-xi-a</w:t>
                  </w:r>
                </w:p>
              </w:tc>
            </w:tr>
            <w:tr w:rsidR="009F4885" w14:paraId="653BB953" w14:textId="77777777">
              <w:trPr>
                <w:trHeight w:val="597"/>
              </w:trPr>
              <w:tc>
                <w:tcPr>
                  <w:tcW w:w="5856" w:type="dxa"/>
                  <w:gridSpan w:val="2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53BB952" w14:textId="77777777" w:rsidR="009F4885" w:rsidRDefault="0027460C">
                  <w:pPr>
                    <w:framePr w:hSpace="180" w:wrap="around" w:vAnchor="text" w:hAnchor="text" w:x="-712" w:y="1"/>
                    <w:spacing w:after="120"/>
                    <w:suppressOverlap/>
                    <w:jc w:val="both"/>
                    <w:rPr>
                      <w:sz w:val="26"/>
                      <w:szCs w:val="26"/>
                      <w:lang w:eastAsia="vi-VN"/>
                    </w:rPr>
                  </w:pPr>
                  <w:r>
                    <w:rPr>
                      <w:sz w:val="26"/>
                      <w:szCs w:val="26"/>
                      <w:lang w:eastAsia="vi-VN"/>
                    </w:rPr>
                    <w:t>Xiêm thoát khỏi tình trạng là nước thuộc địa</w:t>
                  </w:r>
                </w:p>
              </w:tc>
            </w:tr>
          </w:tbl>
          <w:p w14:paraId="653BB954" w14:textId="77777777" w:rsidR="009F4885" w:rsidRDefault="0027460C">
            <w:pPr>
              <w:spacing w:after="120"/>
              <w:jc w:val="both"/>
              <w:rPr>
                <w:b/>
                <w:bCs/>
                <w:sz w:val="26"/>
                <w:szCs w:val="26"/>
                <w:u w:val="single"/>
                <w:lang w:val="pt-BR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b/>
                <w:bCs/>
                <w:sz w:val="26"/>
                <w:szCs w:val="26"/>
                <w:u w:val="single"/>
                <w:lang w:val="pt-BR" w:eastAsia="vi-VN"/>
              </w:rPr>
              <w:t>II. Phong trào giải phóng dân tộc</w:t>
            </w:r>
          </w:p>
          <w:p w14:paraId="653BB955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Chính sách thống trị và bóc lột của chủ nghĩa thực dân  -&gt;  mâu thuẫn giữa các thuộc địa Đông Nam Á với các nước thực dân </w:t>
            </w:r>
            <w:r>
              <w:rPr>
                <w:sz w:val="26"/>
                <w:szCs w:val="26"/>
                <w:lang w:val="pt-BR" w:eastAsia="vi-VN"/>
              </w:rPr>
              <w:t>gay gắt =&gt; các phong trào bùng nổ .</w:t>
            </w:r>
          </w:p>
          <w:p w14:paraId="653BB956" w14:textId="77777777" w:rsidR="009F4885" w:rsidRDefault="0027460C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Mục tiêu chung : giải phóng dân tộc thoát khỏi sự thống trị của chủ nghĩa thực dân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1317"/>
              <w:gridCol w:w="3337"/>
              <w:gridCol w:w="2304"/>
            </w:tblGrid>
            <w:tr w:rsidR="009F4885" w14:paraId="653BB95B" w14:textId="77777777">
              <w:trPr>
                <w:trHeight w:val="313"/>
              </w:trPr>
              <w:tc>
                <w:tcPr>
                  <w:tcW w:w="925" w:type="pct"/>
                  <w:shd w:val="clear" w:color="auto" w:fill="auto"/>
                </w:tcPr>
                <w:p w14:paraId="653BB957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Tên nước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58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59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Phong trào tiêu biểu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5A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Thành quả bước đầu</w:t>
                  </w:r>
                </w:p>
              </w:tc>
            </w:tr>
            <w:tr w:rsidR="009F4885" w14:paraId="653BB962" w14:textId="77777777">
              <w:trPr>
                <w:trHeight w:val="640"/>
              </w:trPr>
              <w:tc>
                <w:tcPr>
                  <w:tcW w:w="925" w:type="pct"/>
                  <w:shd w:val="clear" w:color="auto" w:fill="auto"/>
                </w:tcPr>
                <w:p w14:paraId="653BB95C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lastRenderedPageBreak/>
                    <w:t>In-đô-nê-xi-a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5D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1905</w:t>
                  </w:r>
                </w:p>
                <w:p w14:paraId="653BB95E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1908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5F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Thành lập Công đoàn xe lửa.</w:t>
                  </w:r>
                </w:p>
                <w:p w14:paraId="653BB960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Thành lập hội liên hiệ</w:t>
                  </w:r>
                  <w:r>
                    <w:rPr>
                      <w:sz w:val="26"/>
                      <w:szCs w:val="26"/>
                    </w:rPr>
                    <w:t>p công nhân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61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Đảng cộng sản In-đô-nê-xi-a được thành lập</w:t>
                  </w:r>
                </w:p>
              </w:tc>
            </w:tr>
            <w:tr w:rsidR="009F4885" w14:paraId="653BB967" w14:textId="77777777">
              <w:trPr>
                <w:trHeight w:val="640"/>
              </w:trPr>
              <w:tc>
                <w:tcPr>
                  <w:tcW w:w="925" w:type="pct"/>
                  <w:shd w:val="clear" w:color="auto" w:fill="auto"/>
                </w:tcPr>
                <w:p w14:paraId="653BB963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Phi-líp-pin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64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1896 - 1898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65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Cách mạng bùng nổ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66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Nước Công hoà Phi-líp-pin ra đời</w:t>
                  </w:r>
                </w:p>
              </w:tc>
            </w:tr>
            <w:tr w:rsidR="009F4885" w14:paraId="653BB96F" w14:textId="77777777">
              <w:trPr>
                <w:trHeight w:val="640"/>
              </w:trPr>
              <w:tc>
                <w:tcPr>
                  <w:tcW w:w="925" w:type="pct"/>
                  <w:shd w:val="clear" w:color="auto" w:fill="auto"/>
                </w:tcPr>
                <w:p w14:paraId="653BB968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Cam-pu-chia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69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1863 - 1866</w:t>
                  </w:r>
                </w:p>
                <w:p w14:paraId="653BB96A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1866 - 1867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6B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Khởi nghĩa ở Ta Keo</w:t>
                  </w:r>
                </w:p>
                <w:p w14:paraId="653BB96C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14:paraId="653BB96D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Khởi nghĩa ở Cra-chê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6E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F4885" w14:paraId="653BB977" w14:textId="77777777">
              <w:trPr>
                <w:trHeight w:val="1294"/>
              </w:trPr>
              <w:tc>
                <w:tcPr>
                  <w:tcW w:w="925" w:type="pct"/>
                  <w:shd w:val="clear" w:color="auto" w:fill="auto"/>
                </w:tcPr>
                <w:p w14:paraId="653BB970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Lào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71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1901</w:t>
                  </w:r>
                </w:p>
                <w:p w14:paraId="653BB972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14:paraId="653BB973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1901 - 1907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74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/>
                    </w:rPr>
                  </w:pPr>
                  <w:r>
                    <w:rPr>
                      <w:sz w:val="26"/>
                      <w:szCs w:val="26"/>
                      <w:lang w:val="pt-BR"/>
                    </w:rPr>
                    <w:t xml:space="preserve">Đấu tranh vũ </w:t>
                  </w:r>
                  <w:r>
                    <w:rPr>
                      <w:sz w:val="26"/>
                      <w:szCs w:val="26"/>
                      <w:lang w:val="pt-BR"/>
                    </w:rPr>
                    <w:t>trang ở Xa-van-na-khét</w:t>
                  </w:r>
                </w:p>
                <w:p w14:paraId="653BB975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/>
                    </w:rPr>
                  </w:pPr>
                  <w:r>
                    <w:rPr>
                      <w:sz w:val="26"/>
                      <w:szCs w:val="26"/>
                      <w:lang w:val="pt-BR"/>
                    </w:rPr>
                    <w:t>Khởi nghĩa ở cao nguyên Bô-lô-ven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76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  <w:lang w:val="pt-BR"/>
                    </w:rPr>
                  </w:pPr>
                  <w:r>
                    <w:rPr>
                      <w:sz w:val="26"/>
                      <w:szCs w:val="26"/>
                      <w:lang w:val="pt-BR"/>
                    </w:rPr>
                    <w:t>Gây cho Pháp nhiều tổn thất</w:t>
                  </w:r>
                </w:p>
              </w:tc>
            </w:tr>
            <w:tr w:rsidR="009F4885" w14:paraId="653BB97F" w14:textId="77777777">
              <w:trPr>
                <w:trHeight w:val="1294"/>
              </w:trPr>
              <w:tc>
                <w:tcPr>
                  <w:tcW w:w="925" w:type="pct"/>
                  <w:shd w:val="clear" w:color="auto" w:fill="auto"/>
                </w:tcPr>
                <w:p w14:paraId="653BB978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Việt Nam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79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1885 - 1896</w:t>
                  </w:r>
                </w:p>
                <w:p w14:paraId="653BB97A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1884 - 1913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7B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Phong trào Cần Vương.</w:t>
                  </w:r>
                </w:p>
                <w:p w14:paraId="653BB97C" w14:textId="77777777" w:rsidR="009F4885" w:rsidRDefault="009F4885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14:paraId="653BB97D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Khởi nghĩa Yên Thế.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7E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Gây cho Pháp nhiều tổn thất Bước đầu thành lập liên minh chống Pháp</w:t>
                  </w:r>
                </w:p>
              </w:tc>
            </w:tr>
            <w:tr w:rsidR="009F4885" w14:paraId="653BB984" w14:textId="77777777">
              <w:trPr>
                <w:trHeight w:val="341"/>
              </w:trPr>
              <w:tc>
                <w:tcPr>
                  <w:tcW w:w="925" w:type="pct"/>
                  <w:shd w:val="clear" w:color="auto" w:fill="auto"/>
                </w:tcPr>
                <w:p w14:paraId="653BB980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Miến Điện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3BB981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1885</w:t>
                  </w:r>
                </w:p>
              </w:tc>
              <w:tc>
                <w:tcPr>
                  <w:tcW w:w="1954" w:type="pct"/>
                  <w:shd w:val="clear" w:color="auto" w:fill="auto"/>
                </w:tcPr>
                <w:p w14:paraId="653BB982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Kháng </w:t>
                  </w:r>
                  <w:r>
                    <w:rPr>
                      <w:sz w:val="26"/>
                      <w:szCs w:val="26"/>
                    </w:rPr>
                    <w:t>chiến chống thực dân Anh.</w:t>
                  </w:r>
                </w:p>
              </w:tc>
              <w:tc>
                <w:tcPr>
                  <w:tcW w:w="1349" w:type="pct"/>
                  <w:shd w:val="clear" w:color="auto" w:fill="auto"/>
                </w:tcPr>
                <w:p w14:paraId="653BB983" w14:textId="77777777" w:rsidR="009F4885" w:rsidRDefault="0027460C">
                  <w:pPr>
                    <w:framePr w:hSpace="180" w:wrap="around" w:vAnchor="text" w:hAnchor="text" w:x="-712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Gây cho Anh nhiều thiệt hại.</w:t>
                  </w:r>
                </w:p>
              </w:tc>
            </w:tr>
          </w:tbl>
          <w:p w14:paraId="653BB985" w14:textId="77777777" w:rsidR="009F4885" w:rsidRDefault="0027460C">
            <w:pPr>
              <w:pStyle w:val="KhngDncch"/>
              <w:tabs>
                <w:tab w:val="left" w:pos="5055"/>
              </w:tabs>
              <w:spacing w:after="120"/>
              <w:rPr>
                <w:rFonts w:cs="Times New Roman"/>
                <w:b/>
                <w:bCs/>
                <w:i/>
                <w:iCs/>
                <w:color w:val="363636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eastAsia="vi-VN"/>
              </w:rPr>
              <w:t>C. Bài tập</w:t>
            </w:r>
          </w:p>
          <w:p w14:paraId="653BB986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rStyle w:val="Manh"/>
                <w:sz w:val="26"/>
                <w:szCs w:val="26"/>
                <w:lang w:val="vi-VN" w:eastAsia="vi-VN"/>
              </w:rPr>
              <w:t>Câu 1</w:t>
            </w:r>
            <w:r>
              <w:rPr>
                <w:sz w:val="26"/>
                <w:szCs w:val="26"/>
                <w:lang w:val="vi-VN" w:eastAsia="vi-VN"/>
              </w:rPr>
              <w:t>: Nguyên nhân đế quốc phương Tây xâm lược Đông Nam Á:</w:t>
            </w:r>
          </w:p>
          <w:p w14:paraId="653BB987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A. Có vị trí địa lý quan trọng, nằm trên đường giao thông từ Bắc xuống nam, từ Đông sang Tây.</w:t>
            </w:r>
          </w:p>
          <w:p w14:paraId="653BB988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B. Giàu tài nguyên: lúa gạo, cây </w:t>
            </w:r>
            <w:r>
              <w:rPr>
                <w:sz w:val="26"/>
                <w:szCs w:val="26"/>
                <w:lang w:val="vi-VN" w:eastAsia="vi-VN"/>
              </w:rPr>
              <w:t>hương liệu, động vật, khóang sản.</w:t>
            </w:r>
          </w:p>
          <w:p w14:paraId="653BB989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C. Có nguồn nhân công rẻ và thị trường tiêu thụ rộng lớn.</w:t>
            </w:r>
          </w:p>
          <w:p w14:paraId="653BB98A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D. A, B, C đúng</w:t>
            </w:r>
          </w:p>
          <w:p w14:paraId="653BB98B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rStyle w:val="Manh"/>
                <w:sz w:val="26"/>
                <w:szCs w:val="26"/>
                <w:lang w:val="vi-VN" w:eastAsia="vi-VN"/>
              </w:rPr>
              <w:t xml:space="preserve">Câu </w:t>
            </w:r>
            <w:r>
              <w:rPr>
                <w:rStyle w:val="Manh"/>
                <w:sz w:val="26"/>
                <w:szCs w:val="26"/>
                <w:lang w:eastAsia="vi-VN"/>
              </w:rPr>
              <w:t>2</w:t>
            </w:r>
            <w:r>
              <w:rPr>
                <w:sz w:val="26"/>
                <w:szCs w:val="26"/>
                <w:lang w:val="vi-VN" w:eastAsia="vi-VN"/>
              </w:rPr>
              <w:t>: Quốc gia nào duy nhất ở Đông Nam Á không bị xâm lược?</w:t>
            </w:r>
          </w:p>
          <w:p w14:paraId="653BB98C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A. Singapo</w:t>
            </w:r>
          </w:p>
          <w:p w14:paraId="653BB98D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B. Đông Ti-mo</w:t>
            </w:r>
          </w:p>
          <w:p w14:paraId="653BB98E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C. Thái Lan</w:t>
            </w:r>
          </w:p>
          <w:p w14:paraId="653BB98F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D. Brun</w:t>
            </w:r>
            <w:r>
              <w:rPr>
                <w:sz w:val="26"/>
                <w:szCs w:val="26"/>
                <w:lang w:eastAsia="vi-VN"/>
              </w:rPr>
              <w:t>â</w:t>
            </w:r>
            <w:r>
              <w:rPr>
                <w:sz w:val="26"/>
                <w:szCs w:val="26"/>
                <w:lang w:val="vi-VN" w:eastAsia="vi-VN"/>
              </w:rPr>
              <w:t>y</w:t>
            </w:r>
          </w:p>
          <w:p w14:paraId="653BB990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rStyle w:val="Manh"/>
                <w:sz w:val="26"/>
                <w:szCs w:val="26"/>
                <w:lang w:val="vi-VN" w:eastAsia="vi-VN"/>
              </w:rPr>
              <w:t xml:space="preserve">Câu </w:t>
            </w:r>
            <w:r>
              <w:rPr>
                <w:rStyle w:val="Manh"/>
                <w:sz w:val="26"/>
                <w:szCs w:val="26"/>
                <w:lang w:eastAsia="vi-VN"/>
              </w:rPr>
              <w:t>3:</w:t>
            </w:r>
            <w:r>
              <w:rPr>
                <w:sz w:val="26"/>
                <w:szCs w:val="26"/>
                <w:lang w:val="vi-VN" w:eastAsia="vi-VN"/>
              </w:rPr>
              <w:t xml:space="preserve"> Trước họa mất nước và chính </w:t>
            </w:r>
            <w:r>
              <w:rPr>
                <w:sz w:val="26"/>
                <w:szCs w:val="26"/>
                <w:lang w:val="vi-VN" w:eastAsia="vi-VN"/>
              </w:rPr>
              <w:t>sách cai trị hà khắc của chính sách đô hộ, thái độ của nhân dân Đông Nam Á như thế nào?</w:t>
            </w:r>
          </w:p>
          <w:p w14:paraId="653BB991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A. Nổi dậy khởi nghĩa.</w:t>
            </w:r>
          </w:p>
          <w:p w14:paraId="653BB992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B. Thành lập các tổ chức yêu nước.</w:t>
            </w:r>
          </w:p>
          <w:p w14:paraId="653BB993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C. Đấu tranh chống xâm lược, giải phóng dân tộc.</w:t>
            </w:r>
          </w:p>
          <w:p w14:paraId="653BB994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D. Tiến hành những cuộc đấu tranh vũ trang.</w:t>
            </w:r>
          </w:p>
          <w:p w14:paraId="653BB995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rStyle w:val="Manh"/>
                <w:sz w:val="26"/>
                <w:szCs w:val="26"/>
                <w:lang w:val="vi-VN" w:eastAsia="vi-VN"/>
              </w:rPr>
              <w:t xml:space="preserve">Câu </w:t>
            </w:r>
            <w:r>
              <w:rPr>
                <w:rStyle w:val="Manh"/>
                <w:sz w:val="26"/>
                <w:szCs w:val="26"/>
                <w:lang w:eastAsia="vi-VN"/>
              </w:rPr>
              <w:t>4 :</w:t>
            </w:r>
            <w:r>
              <w:rPr>
                <w:sz w:val="26"/>
                <w:szCs w:val="26"/>
                <w:lang w:val="vi-VN" w:eastAsia="vi-VN"/>
              </w:rPr>
              <w:t>Cuối thế k</w:t>
            </w:r>
            <w:r>
              <w:rPr>
                <w:sz w:val="26"/>
                <w:szCs w:val="26"/>
                <w:lang w:val="vi-VN" w:eastAsia="vi-VN"/>
              </w:rPr>
              <w:t>ỉ XIX, thực dân Pháp hoàn thành quá trình xâm lược các nước nào ở Đông Nam Á?</w:t>
            </w:r>
          </w:p>
          <w:p w14:paraId="653BB996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A. Thái Lan, Việt Nam, Cam-pu-chia.</w:t>
            </w:r>
          </w:p>
          <w:p w14:paraId="653BB997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B. Việt Nam, Lào, Cam-pu-chia, Thái Lan.</w:t>
            </w:r>
          </w:p>
          <w:p w14:paraId="653BB998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lastRenderedPageBreak/>
              <w:t>C. Việt Nam, Lào, Cam-pu-chia.</w:t>
            </w:r>
          </w:p>
          <w:p w14:paraId="653BB999" w14:textId="77777777" w:rsidR="009F4885" w:rsidRDefault="0027460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D. Việt Nam, Lào, Cam-pu-chia, Xin-ga-po.</w:t>
            </w:r>
          </w:p>
          <w:p w14:paraId="653BB99A" w14:textId="77777777" w:rsidR="009F4885" w:rsidRDefault="009F4885">
            <w:pPr>
              <w:pStyle w:val="KhngDncch"/>
              <w:spacing w:after="120"/>
              <w:rPr>
                <w:rFonts w:cs="Times New Roman"/>
                <w:b/>
                <w:i/>
                <w:sz w:val="26"/>
                <w:szCs w:val="26"/>
                <w:lang w:eastAsia="vi-VN"/>
              </w:rPr>
            </w:pPr>
          </w:p>
        </w:tc>
      </w:tr>
    </w:tbl>
    <w:p w14:paraId="653BB99C" w14:textId="77777777" w:rsidR="009F4885" w:rsidRDefault="0027460C">
      <w:pPr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  <w:t>* Lưu ý:HS có thể gửi các</w:t>
      </w:r>
      <w:r>
        <w:rPr>
          <w:b/>
          <w:bCs/>
          <w:sz w:val="26"/>
          <w:szCs w:val="26"/>
        </w:rPr>
        <w:t xml:space="preserve"> thắc mắc và các bài tập không giải được cho thầy cô qua nhiều kênh, và nhận phản hồi. Hoặc liên lạc qua cô: Lê Thị Ánh Tuyết  – THCS Trần Phú (0934442937)</w:t>
      </w:r>
    </w:p>
    <w:p w14:paraId="653BB99D" w14:textId="77777777" w:rsidR="009F4885" w:rsidRDefault="0027460C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HẾT</w:t>
      </w:r>
    </w:p>
    <w:p w14:paraId="653BB99E" w14:textId="77777777" w:rsidR="009F4885" w:rsidRDefault="009F4885">
      <w:pPr>
        <w:spacing w:after="120"/>
        <w:jc w:val="center"/>
        <w:rPr>
          <w:b/>
          <w:bCs/>
          <w:sz w:val="26"/>
          <w:szCs w:val="26"/>
        </w:rPr>
      </w:pPr>
    </w:p>
    <w:p w14:paraId="653BB99F" w14:textId="77777777" w:rsidR="009F4885" w:rsidRDefault="009F4885">
      <w:pPr>
        <w:spacing w:after="120"/>
        <w:jc w:val="center"/>
        <w:rPr>
          <w:b/>
          <w:bCs/>
          <w:sz w:val="26"/>
          <w:szCs w:val="26"/>
        </w:rPr>
      </w:pPr>
    </w:p>
    <w:p w14:paraId="653BB9A0" w14:textId="77777777" w:rsidR="009F4885" w:rsidRDefault="009F4885">
      <w:pPr>
        <w:spacing w:after="120"/>
        <w:jc w:val="center"/>
        <w:rPr>
          <w:b/>
          <w:bCs/>
          <w:sz w:val="26"/>
          <w:szCs w:val="26"/>
        </w:rPr>
      </w:pPr>
    </w:p>
    <w:p w14:paraId="653BB9A1" w14:textId="77777777" w:rsidR="009F4885" w:rsidRDefault="009F4885">
      <w:pPr>
        <w:spacing w:after="120"/>
        <w:jc w:val="center"/>
        <w:rPr>
          <w:b/>
          <w:bCs/>
          <w:sz w:val="26"/>
          <w:szCs w:val="26"/>
        </w:rPr>
      </w:pPr>
    </w:p>
    <w:p w14:paraId="653BB9A2" w14:textId="77777777" w:rsidR="009F4885" w:rsidRDefault="0027460C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8</w:t>
      </w:r>
    </w:p>
    <w:p w14:paraId="653BB9A3" w14:textId="77777777" w:rsidR="009F4885" w:rsidRDefault="0027460C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 TU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10: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NGÀY 8/11/2021 Đ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13/11/2021)</w:t>
      </w:r>
    </w:p>
    <w:tbl>
      <w:tblPr>
        <w:tblStyle w:val="LiBang"/>
        <w:tblW w:w="11352" w:type="dxa"/>
        <w:tblInd w:w="-726" w:type="dxa"/>
        <w:tblLook w:val="04A0" w:firstRow="1" w:lastRow="0" w:firstColumn="1" w:lastColumn="0" w:noHBand="0" w:noVBand="1"/>
      </w:tblPr>
      <w:tblGrid>
        <w:gridCol w:w="1992"/>
        <w:gridCol w:w="9360"/>
      </w:tblGrid>
      <w:tr w:rsidR="009F4885" w14:paraId="653BB9A6" w14:textId="77777777">
        <w:tc>
          <w:tcPr>
            <w:tcW w:w="1992" w:type="dxa"/>
          </w:tcPr>
          <w:p w14:paraId="653BB9A4" w14:textId="77777777" w:rsidR="009F4885" w:rsidRDefault="0027460C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360" w:type="dxa"/>
          </w:tcPr>
          <w:p w14:paraId="653BB9A5" w14:textId="77777777" w:rsidR="009F4885" w:rsidRDefault="0027460C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9F4885" w14:paraId="653BB9A9" w14:textId="77777777">
        <w:tc>
          <w:tcPr>
            <w:tcW w:w="1992" w:type="dxa"/>
          </w:tcPr>
          <w:p w14:paraId="653BB9A7" w14:textId="77777777" w:rsidR="009F4885" w:rsidRDefault="0027460C">
            <w:pPr>
              <w:spacing w:after="60"/>
              <w:jc w:val="both"/>
              <w:outlineLvl w:val="6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Tên bài học/ chủ đề: </w:t>
            </w:r>
          </w:p>
        </w:tc>
        <w:tc>
          <w:tcPr>
            <w:tcW w:w="9360" w:type="dxa"/>
          </w:tcPr>
          <w:p w14:paraId="653BB9A8" w14:textId="77777777" w:rsidR="009F4885" w:rsidRDefault="0027460C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nl-NL"/>
              </w:rPr>
              <w:t>BÀI 12: NHẬT BẢN GIỮA THẾ KỈ XIX – ĐẦU THẾ KỈ XX</w:t>
            </w:r>
          </w:p>
        </w:tc>
      </w:tr>
      <w:tr w:rsidR="009F4885" w14:paraId="653BB9C0" w14:textId="77777777">
        <w:tc>
          <w:tcPr>
            <w:tcW w:w="1992" w:type="dxa"/>
          </w:tcPr>
          <w:p w14:paraId="653BB9AA" w14:textId="77777777" w:rsidR="009F4885" w:rsidRDefault="0027460C">
            <w:pPr>
              <w:spacing w:after="6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653BB9AB" w14:textId="77777777" w:rsidR="009F4885" w:rsidRDefault="009F4885">
            <w:pPr>
              <w:spacing w:after="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60" w:type="dxa"/>
          </w:tcPr>
          <w:p w14:paraId="653BB9AC" w14:textId="77777777" w:rsidR="009F4885" w:rsidRDefault="0027460C">
            <w:pPr>
              <w:pStyle w:val="KhngDncch"/>
              <w:spacing w:after="60"/>
              <w:jc w:val="both"/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 xml:space="preserve">A. 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Đ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c sách giáo khoa và tr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ả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 xml:space="preserve"> l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ờ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i các câu h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ỏ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i sau:</w:t>
            </w:r>
          </w:p>
          <w:p w14:paraId="653BB9AD" w14:textId="77777777" w:rsidR="009F4885" w:rsidRDefault="0027460C">
            <w:pPr>
              <w:spacing w:after="60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nl-NL"/>
              </w:rPr>
              <w:t>I. CUỘC DUY TÂN MINH TRỊ</w:t>
            </w:r>
          </w:p>
          <w:p w14:paraId="653BB9AE" w14:textId="77777777" w:rsidR="009F4885" w:rsidRDefault="0027460C">
            <w:pPr>
              <w:spacing w:after="60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 xml:space="preserve">* Nguồn tư liệu: SGK </w:t>
            </w:r>
            <w:r>
              <w:rPr>
                <w:color w:val="FF0000"/>
                <w:sz w:val="28"/>
                <w:szCs w:val="28"/>
                <w:lang w:val="nl-NL"/>
              </w:rPr>
              <w:t>trang 66, 67</w:t>
            </w:r>
          </w:p>
          <w:p w14:paraId="653BB9AF" w14:textId="77777777" w:rsidR="009F4885" w:rsidRDefault="0027460C">
            <w:pPr>
              <w:spacing w:after="60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- Tình hình nước Nhật từ đầu thế kỉ XIX đến trước năm 1868 như thế nào ? </w:t>
            </w:r>
          </w:p>
          <w:p w14:paraId="653BB9B0" w14:textId="77777777" w:rsidR="009F4885" w:rsidRDefault="0027460C">
            <w:pPr>
              <w:spacing w:after="60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Tình hình đó đặt ra yêu cầu gì cho nước Nhật ?</w:t>
            </w:r>
          </w:p>
          <w:p w14:paraId="653BB9B1" w14:textId="77777777" w:rsidR="009F4885" w:rsidRDefault="0027460C">
            <w:pPr>
              <w:spacing w:after="60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Dựa vào kiến thức SGK trang 66 và trang 67, Học sinh tìm hiểu về cuộc cải cách của Thiên hoàng Minh Trị như sau:</w:t>
            </w:r>
          </w:p>
          <w:p w14:paraId="653BB9B2" w14:textId="77777777" w:rsidR="009F4885" w:rsidRDefault="0027460C">
            <w:pPr>
              <w:spacing w:after="60"/>
              <w:jc w:val="both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- Thờ</w:t>
            </w:r>
            <w:r>
              <w:rPr>
                <w:iCs/>
                <w:sz w:val="28"/>
                <w:szCs w:val="28"/>
                <w:lang w:val="nl-NL"/>
              </w:rPr>
              <w:t>i gian bắt đầu ? Cuộc Duy tân Minh Trị được tiến hành trên những lĩnh vực nào ? Nội dung cuộc cải cách ?</w:t>
            </w:r>
          </w:p>
          <w:p w14:paraId="653BB9B3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chính trị, xã hội ?</w:t>
            </w:r>
          </w:p>
          <w:p w14:paraId="653BB9B4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kinh tế ?</w:t>
            </w:r>
          </w:p>
          <w:p w14:paraId="653BB9B5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giáo dục ?</w:t>
            </w:r>
          </w:p>
          <w:p w14:paraId="653BB9B6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quân sự ?</w:t>
            </w:r>
          </w:p>
          <w:p w14:paraId="653BB9B7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Kết quả của cuộc Duy tân Minh Trị ra sao ? </w:t>
            </w:r>
          </w:p>
          <w:p w14:paraId="653BB9B8" w14:textId="77777777" w:rsidR="009F4885" w:rsidRDefault="0027460C">
            <w:pPr>
              <w:spacing w:after="60"/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iCs/>
                <w:color w:val="FF0000"/>
                <w:sz w:val="28"/>
                <w:szCs w:val="28"/>
                <w:lang w:val="nl-NL"/>
              </w:rPr>
              <w:t xml:space="preserve">II.NHẬT BẢN CHUYỂN SANG CHỦ </w:t>
            </w:r>
            <w:r>
              <w:rPr>
                <w:b/>
                <w:iCs/>
                <w:color w:val="FF0000"/>
                <w:sz w:val="28"/>
                <w:szCs w:val="28"/>
                <w:lang w:val="nl-NL"/>
              </w:rPr>
              <w:t>NGHĨA ĐẾ QUỐC</w:t>
            </w:r>
            <w:r>
              <w:rPr>
                <w:b/>
                <w:color w:val="C00000"/>
                <w:sz w:val="28"/>
                <w:szCs w:val="28"/>
                <w:lang w:val="nl-NL"/>
              </w:rPr>
              <w:t xml:space="preserve"> </w:t>
            </w:r>
          </w:p>
          <w:p w14:paraId="653BB9B9" w14:textId="77777777" w:rsidR="009F4885" w:rsidRDefault="0027460C">
            <w:pPr>
              <w:spacing w:after="60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* Nguồn tư liệu: SGK trang 68.</w:t>
            </w:r>
          </w:p>
          <w:p w14:paraId="653BB9BA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Tình hình kinh tế Nhật Bản cuối thế kỉ XIX như thế nào ?</w:t>
            </w:r>
          </w:p>
          <w:p w14:paraId="653BB9BB" w14:textId="77777777" w:rsidR="009F4885" w:rsidRDefault="0027460C">
            <w:pPr>
              <w:spacing w:after="6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Vì sao kinh tế Nhật Bản từ cuối thế kỉ XIX phát triển mạnh ?</w:t>
            </w:r>
          </w:p>
          <w:p w14:paraId="653BB9BC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đọc đoạn tư liệu trang 68 SGK để nhận biết được những biểu hiện hình thành ch</w:t>
            </w:r>
            <w:r>
              <w:rPr>
                <w:sz w:val="28"/>
                <w:szCs w:val="28"/>
                <w:lang w:val="nl-NL"/>
              </w:rPr>
              <w:t>ủ nghĩa đế quốc ở Nhật.</w:t>
            </w:r>
          </w:p>
          <w:p w14:paraId="653BB9BD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Bước sang thế kỉ XX, tình hình chính trị, quân sự của Nhật ra sao?</w:t>
            </w:r>
          </w:p>
          <w:p w14:paraId="653BB9BE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Học sinh rút ra được đặc điểm của chủ nghĩa đế quốc Nhật ?</w:t>
            </w:r>
          </w:p>
          <w:p w14:paraId="653BB9BF" w14:textId="77777777" w:rsidR="009F4885" w:rsidRDefault="0027460C">
            <w:pPr>
              <w:spacing w:after="60"/>
              <w:rPr>
                <w:b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nl-NL"/>
              </w:rPr>
              <w:t>III. CUỘC ĐẤU TRANH CỦA NHÂN DÂN LAO ĐỘNG NHẬT BẢN (Học sinh tự học)</w:t>
            </w:r>
          </w:p>
        </w:tc>
      </w:tr>
      <w:tr w:rsidR="009F4885" w14:paraId="653BB9DC" w14:textId="77777777">
        <w:tc>
          <w:tcPr>
            <w:tcW w:w="1992" w:type="dxa"/>
          </w:tcPr>
          <w:p w14:paraId="653BB9C1" w14:textId="77777777" w:rsidR="009F4885" w:rsidRDefault="0027460C">
            <w:pPr>
              <w:spacing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 xml:space="preserve">Kiểm tra, đánh </w:t>
            </w:r>
            <w:r>
              <w:rPr>
                <w:b/>
                <w:bCs/>
                <w:i/>
                <w:sz w:val="28"/>
                <w:szCs w:val="28"/>
              </w:rPr>
              <w:t>giá quá trình tự học.</w:t>
            </w:r>
          </w:p>
        </w:tc>
        <w:tc>
          <w:tcPr>
            <w:tcW w:w="9360" w:type="dxa"/>
          </w:tcPr>
          <w:p w14:paraId="653BB9C2" w14:textId="77777777" w:rsidR="009F4885" w:rsidRDefault="0027460C">
            <w:pPr>
              <w:pStyle w:val="KhngDncch"/>
              <w:spacing w:after="60"/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B. Ki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ế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n th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ứ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c tr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>ng tâm</w:t>
            </w:r>
          </w:p>
          <w:p w14:paraId="653BB9C3" w14:textId="77777777" w:rsidR="009F4885" w:rsidRDefault="0027460C">
            <w:pPr>
              <w:spacing w:after="60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nl-NL"/>
              </w:rPr>
              <w:t>I. CUỘC DUY TÂN MINH TRỊ</w:t>
            </w:r>
          </w:p>
          <w:p w14:paraId="653BB9C4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Từ giữa thế kỉ XIX, Nhật Bản lâm vào khủng hoảng nghiêm trọng, các nước tư bản phương Tây tăng cường can thiệp vào Nhật.</w:t>
            </w:r>
          </w:p>
          <w:p w14:paraId="653BB9C5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Tháng 1 năm 1868, Thiên hoàng Minh Trị đã tiến hành cuộc </w:t>
            </w:r>
            <w:r>
              <w:rPr>
                <w:sz w:val="28"/>
                <w:szCs w:val="28"/>
                <w:lang w:val="nl-NL"/>
              </w:rPr>
              <w:t>Duy tân Minh Trị.</w:t>
            </w:r>
          </w:p>
          <w:p w14:paraId="653BB9C6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Nội dung chính:</w:t>
            </w:r>
          </w:p>
          <w:p w14:paraId="653BB9C7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chính trị, xã hội: xóa bỏ chế độ nông nô, đưa quý tộc tư sản và đại tư sản lên nắm chính quyền.</w:t>
            </w:r>
          </w:p>
          <w:p w14:paraId="653BB9C8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kinh tế: thống nhất tiền tệ, xóa bỏ quyền sở hữu ruộng đất phong kiến, phát triển kinh tế tư bản chủ nghĩa...</w:t>
            </w:r>
          </w:p>
          <w:p w14:paraId="653BB9C9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</w:t>
            </w:r>
            <w:r>
              <w:rPr>
                <w:sz w:val="28"/>
                <w:szCs w:val="28"/>
                <w:lang w:val="nl-NL"/>
              </w:rPr>
              <w:t xml:space="preserve"> Về giáo dục: thi hành chính sách giáo dục bắt buộc, chú trọng nội dung khoa học-kĩ thuật trong chương trình giảng dạy...</w:t>
            </w:r>
          </w:p>
          <w:p w14:paraId="653BB9CA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 Về quân sự: được tổ chức huấn luyện theo kiểu phương Tây</w:t>
            </w:r>
          </w:p>
          <w:p w14:paraId="653BB9CB" w14:textId="77777777" w:rsidR="009F4885" w:rsidRDefault="0027460C">
            <w:pPr>
              <w:spacing w:after="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Kết quả: Đưa Nhật trở thành một nước tư bản công nghiệp, thoát khỏi nguy</w:t>
            </w:r>
            <w:r>
              <w:rPr>
                <w:sz w:val="28"/>
                <w:szCs w:val="28"/>
                <w:lang w:val="nl-NL"/>
              </w:rPr>
              <w:t xml:space="preserve"> cơ trở thành thuộc địa</w:t>
            </w:r>
          </w:p>
          <w:p w14:paraId="653BB9CC" w14:textId="77777777" w:rsidR="009F4885" w:rsidRDefault="0027460C">
            <w:pPr>
              <w:spacing w:after="60"/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iCs/>
                <w:color w:val="FF0000"/>
                <w:sz w:val="28"/>
                <w:szCs w:val="28"/>
                <w:lang w:val="nl-NL"/>
              </w:rPr>
              <w:t>II. NHẬT BẢN CHUYỂN SANG CHỦ NGHĨA ĐẾ QUỐC</w:t>
            </w:r>
          </w:p>
          <w:p w14:paraId="653BB9CD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Về kinh tế: tỉ lệ công nghiệp tăng nhanh, đẩy mạnh công nghiệp hóa, nhiều công ti độc quyền xuất hiện đã chi phối đời sống kinh tế, chính trị.</w:t>
            </w:r>
          </w:p>
          <w:p w14:paraId="653BB9CE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Về chính trị, quân sự: đẩy mạnh chính sách xâm lược và bành trướng, tiến hành các cuộc chiến tranh đế quốc.</w:t>
            </w:r>
          </w:p>
          <w:p w14:paraId="653BB9CF" w14:textId="77777777" w:rsidR="009F4885" w:rsidRDefault="0027460C">
            <w:pPr>
              <w:spacing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Đặc điểm: Nhật Bản là nước “đế quốc phong kiến quân phiệt”.</w:t>
            </w:r>
          </w:p>
          <w:p w14:paraId="653BB9D0" w14:textId="77777777" w:rsidR="009F4885" w:rsidRDefault="0027460C">
            <w:pPr>
              <w:spacing w:after="60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nl-NL"/>
              </w:rPr>
              <w:t>III. CUỘC ĐẤU TRANH CỦA NHÂN DÂN LAO ĐỘNG NHẬT BẢN ( Học sinh tự học)</w:t>
            </w:r>
          </w:p>
          <w:p w14:paraId="653BB9D1" w14:textId="77777777" w:rsidR="009F4885" w:rsidRDefault="0027460C">
            <w:pPr>
              <w:pStyle w:val="KhngDncch"/>
              <w:spacing w:after="60"/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C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eastAsia="vi-VN"/>
              </w:rPr>
              <w:t xml:space="preserve">. 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Ho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ạ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t đ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ng luy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ệ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n t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ậ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p và v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ậ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n d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ụ</w:t>
            </w:r>
            <w:r>
              <w:rPr>
                <w:rFonts w:cs="Times New Roman"/>
                <w:b/>
                <w:bCs/>
                <w:color w:val="FF0000"/>
                <w:sz w:val="32"/>
                <w:szCs w:val="32"/>
                <w:u w:val="single"/>
                <w:lang w:val="en-US" w:eastAsia="vi-VN"/>
              </w:rPr>
              <w:t>ng</w:t>
            </w:r>
          </w:p>
          <w:p w14:paraId="653BB9D2" w14:textId="77777777" w:rsidR="009F4885" w:rsidRDefault="0027460C">
            <w:pPr>
              <w:keepNext/>
              <w:widowControl w:val="0"/>
              <w:spacing w:after="60"/>
              <w:jc w:val="both"/>
              <w:rPr>
                <w:b/>
                <w:bCs/>
                <w:color w:val="C00000"/>
                <w:sz w:val="26"/>
                <w:szCs w:val="26"/>
                <w:lang w:val="nl-NL"/>
              </w:rPr>
            </w:pPr>
            <w:r>
              <w:rPr>
                <w:rFonts w:eastAsia="Arial"/>
                <w:sz w:val="26"/>
                <w:szCs w:val="26"/>
              </w:rPr>
              <w:t xml:space="preserve">* </w:t>
            </w:r>
            <w:r>
              <w:rPr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 w14:paraId="653BB9D3" w14:textId="77777777" w:rsidR="009F4885" w:rsidRDefault="0027460C">
            <w:pPr>
              <w:pStyle w:val="ThngthngWeb"/>
              <w:shd w:val="clear" w:color="auto" w:fill="FFFFFF"/>
              <w:spacing w:before="0" w:beforeAutospacing="0" w:after="6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1. </w:t>
            </w:r>
            <w:r>
              <w:rPr>
                <w:b/>
                <w:bCs/>
                <w:color w:val="000000"/>
                <w:sz w:val="28"/>
                <w:szCs w:val="28"/>
              </w:rPr>
              <w:t>Cuộc Duy tân Minh Trị diễn ra trong bối cảnh ?</w:t>
            </w:r>
          </w:p>
          <w:p w14:paraId="653BB9D4" w14:textId="77777777" w:rsidR="009F4885" w:rsidRDefault="0027460C">
            <w:pPr>
              <w:pStyle w:val="Thngthng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</w:t>
            </w:r>
            <w:r>
              <w:rPr>
                <w:color w:val="000000"/>
                <w:sz w:val="28"/>
                <w:szCs w:val="28"/>
              </w:rPr>
              <w:t xml:space="preserve">Chế độ </w:t>
            </w:r>
            <w:r>
              <w:rPr>
                <w:color w:val="000000"/>
                <w:sz w:val="28"/>
                <w:szCs w:val="28"/>
              </w:rPr>
              <w:t>phong kiến đã thực hiện những cải cách quan trọng.</w:t>
            </w:r>
          </w:p>
          <w:p w14:paraId="653BB9D5" w14:textId="77777777" w:rsidR="009F4885" w:rsidRDefault="0027460C">
            <w:pPr>
              <w:pStyle w:val="Thngthng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B. </w:t>
            </w:r>
            <w:r>
              <w:rPr>
                <w:color w:val="000000"/>
                <w:sz w:val="28"/>
                <w:szCs w:val="28"/>
              </w:rPr>
              <w:t>Kinh tế tư bản chủ nghĩa phát triển mạnh ở Nhật.</w:t>
            </w:r>
          </w:p>
          <w:p w14:paraId="653BB9D6" w14:textId="77777777" w:rsidR="009F4885" w:rsidRDefault="0027460C">
            <w:pPr>
              <w:pStyle w:val="Thngthng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r>
              <w:rPr>
                <w:color w:val="000000"/>
                <w:sz w:val="28"/>
                <w:szCs w:val="28"/>
              </w:rPr>
              <w:t>Các nước tư bản phương Tây tự do buôn bán ở Nhật.</w:t>
            </w:r>
          </w:p>
          <w:p w14:paraId="653BB9D7" w14:textId="77777777" w:rsidR="009F4885" w:rsidRDefault="0027460C">
            <w:pPr>
              <w:pStyle w:val="Thngthng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r>
              <w:rPr>
                <w:color w:val="000000"/>
                <w:sz w:val="28"/>
                <w:szCs w:val="28"/>
              </w:rPr>
              <w:t>Xã hội phong kiến Nhật khủng hoảng, suy yếu nghiêm trọng.</w:t>
            </w:r>
          </w:p>
          <w:p w14:paraId="653BB9D8" w14:textId="77777777" w:rsidR="009F4885" w:rsidRDefault="0027460C">
            <w:pPr>
              <w:shd w:val="clear" w:color="auto" w:fill="FFFFFF"/>
              <w:spacing w:after="60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Câu 2. 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Cuộc Duy tân Minh Trị ở Nhật </w:t>
            </w:r>
            <w:r>
              <w:rPr>
                <w:b/>
                <w:sz w:val="28"/>
                <w:szCs w:val="28"/>
                <w:shd w:val="clear" w:color="auto" w:fill="FFFFFF"/>
              </w:rPr>
              <w:t>bắt đầu vào khoảng thời gian ?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 xml:space="preserve">A. </w:t>
            </w:r>
            <w:r>
              <w:rPr>
                <w:sz w:val="28"/>
                <w:szCs w:val="28"/>
                <w:shd w:val="clear" w:color="auto" w:fill="FFFFFF"/>
              </w:rPr>
              <w:t>Tháng 1-1867</w:t>
            </w:r>
            <w:r>
              <w:rPr>
                <w:sz w:val="28"/>
                <w:szCs w:val="28"/>
                <w:shd w:val="clear" w:color="auto" w:fill="FFFFFF"/>
              </w:rPr>
              <w:t>     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B. </w:t>
            </w:r>
            <w:r>
              <w:rPr>
                <w:sz w:val="28"/>
                <w:szCs w:val="28"/>
                <w:shd w:val="clear" w:color="auto" w:fill="FFFFFF"/>
              </w:rPr>
              <w:t>Tháng 1-1868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 xml:space="preserve">C. </w:t>
            </w:r>
            <w:r>
              <w:rPr>
                <w:sz w:val="28"/>
                <w:szCs w:val="28"/>
                <w:shd w:val="clear" w:color="auto" w:fill="FFFFFF"/>
              </w:rPr>
              <w:t>Tháng 1-1869</w:t>
            </w:r>
            <w:r>
              <w:rPr>
                <w:sz w:val="28"/>
                <w:szCs w:val="28"/>
                <w:shd w:val="clear" w:color="auto" w:fill="FFFFFF"/>
              </w:rPr>
              <w:t>     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D. </w:t>
            </w:r>
            <w:r>
              <w:rPr>
                <w:sz w:val="28"/>
                <w:szCs w:val="28"/>
                <w:shd w:val="clear" w:color="auto" w:fill="FFFFFF"/>
              </w:rPr>
              <w:t>Tháng 1-1870</w:t>
            </w:r>
          </w:p>
          <w:p w14:paraId="653BB9D9" w14:textId="77777777" w:rsidR="009F4885" w:rsidRDefault="0027460C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Calibri"/>
                <w:b/>
                <w:color w:val="C00000"/>
                <w:sz w:val="26"/>
                <w:szCs w:val="26"/>
              </w:rPr>
            </w:pPr>
            <w:r>
              <w:rPr>
                <w:rFonts w:eastAsia="Calibri"/>
                <w:b/>
                <w:color w:val="C00000"/>
                <w:sz w:val="26"/>
                <w:szCs w:val="26"/>
              </w:rPr>
              <w:t>* HO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Ạ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T Đ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Ộ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NG V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Ậ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N D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Ụ</w:t>
            </w:r>
            <w:r>
              <w:rPr>
                <w:rFonts w:eastAsia="Calibri"/>
                <w:b/>
                <w:color w:val="C00000"/>
                <w:sz w:val="26"/>
                <w:szCs w:val="26"/>
              </w:rPr>
              <w:t>NG</w:t>
            </w:r>
          </w:p>
          <w:p w14:paraId="653BB9DA" w14:textId="77777777" w:rsidR="009F4885" w:rsidRDefault="0027460C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Vẽ sơ đồ tư duy khát quát cuộc Duy tân Minh Trị.</w:t>
            </w:r>
          </w:p>
          <w:p w14:paraId="653BB9DB" w14:textId="77777777" w:rsidR="009F4885" w:rsidRDefault="0027460C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Calibri"/>
                <w:b/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Những sự kiện nào chứng tỏ vào cuối </w:t>
            </w:r>
            <w:r>
              <w:rPr>
                <w:sz w:val="28"/>
                <w:szCs w:val="28"/>
                <w:shd w:val="clear" w:color="auto" w:fill="FFFFFF"/>
              </w:rPr>
              <w:t>thế kỉ XIX – đầu thế kỉ XX, Nhật Bản đã trở thành nước đế quốc ?</w:t>
            </w:r>
          </w:p>
        </w:tc>
      </w:tr>
    </w:tbl>
    <w:p w14:paraId="653BB9DE" w14:textId="77777777" w:rsidR="009F4885" w:rsidRDefault="0027460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-HẾT-</w:t>
      </w:r>
    </w:p>
    <w:sectPr w:rsidR="009F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B9E1" w14:textId="77777777" w:rsidR="009F4885" w:rsidRDefault="0027460C">
      <w:r>
        <w:separator/>
      </w:r>
    </w:p>
  </w:endnote>
  <w:endnote w:type="continuationSeparator" w:id="0">
    <w:p w14:paraId="653BB9E2" w14:textId="77777777" w:rsidR="009F4885" w:rsidRDefault="0027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B9DF" w14:textId="77777777" w:rsidR="009F4885" w:rsidRDefault="0027460C">
      <w:r>
        <w:separator/>
      </w:r>
    </w:p>
  </w:footnote>
  <w:footnote w:type="continuationSeparator" w:id="0">
    <w:p w14:paraId="653BB9E0" w14:textId="77777777" w:rsidR="009F4885" w:rsidRDefault="0027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57E"/>
    <w:multiLevelType w:val="multilevel"/>
    <w:tmpl w:val="089B45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C6A"/>
    <w:multiLevelType w:val="multilevel"/>
    <w:tmpl w:val="18953C6A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E55"/>
    <w:multiLevelType w:val="multilevel"/>
    <w:tmpl w:val="2AC03E5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2A5B"/>
    <w:multiLevelType w:val="multilevel"/>
    <w:tmpl w:val="50272A5B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E4CF5"/>
    <w:multiLevelType w:val="multilevel"/>
    <w:tmpl w:val="748E4CF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F1"/>
    <w:rsid w:val="00082D66"/>
    <w:rsid w:val="000D6291"/>
    <w:rsid w:val="0012165B"/>
    <w:rsid w:val="00134716"/>
    <w:rsid w:val="00142AF7"/>
    <w:rsid w:val="002459AD"/>
    <w:rsid w:val="00264D72"/>
    <w:rsid w:val="00271F63"/>
    <w:rsid w:val="0027460C"/>
    <w:rsid w:val="004649E6"/>
    <w:rsid w:val="004735FF"/>
    <w:rsid w:val="004B3261"/>
    <w:rsid w:val="005D069A"/>
    <w:rsid w:val="006064AE"/>
    <w:rsid w:val="00712914"/>
    <w:rsid w:val="007C6AB2"/>
    <w:rsid w:val="008D0B0C"/>
    <w:rsid w:val="00977568"/>
    <w:rsid w:val="00993AED"/>
    <w:rsid w:val="009F4885"/>
    <w:rsid w:val="00B5777D"/>
    <w:rsid w:val="00C166F1"/>
    <w:rsid w:val="00E13A35"/>
    <w:rsid w:val="00E873DC"/>
    <w:rsid w:val="00F22920"/>
    <w:rsid w:val="00FD43EC"/>
    <w:rsid w:val="0E90152E"/>
    <w:rsid w:val="4E395A15"/>
    <w:rsid w:val="66C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BB87C"/>
  <w15:docId w15:val="{A338C7F1-69A8-45F2-AA40-7A9EC68B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/>
    </w:pPr>
  </w:style>
  <w:style w:type="character" w:styleId="Manh">
    <w:name w:val="Strong"/>
    <w:basedOn w:val="Phngmcinhcuaoanvn"/>
    <w:uiPriority w:val="22"/>
    <w:qFormat/>
    <w:rPr>
      <w:b/>
      <w:bCs/>
    </w:rPr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KhngDncch">
    <w:name w:val="No Spacing"/>
    <w:uiPriority w:val="1"/>
    <w:qFormat/>
    <w:rPr>
      <w:rFonts w:ascii="Times New Roman" w:hAnsi="Times New Roman"/>
      <w:sz w:val="28"/>
      <w:szCs w:val="22"/>
      <w:lang w:eastAsia="en-US"/>
    </w:rPr>
  </w:style>
  <w:style w:type="table" w:customStyle="1" w:styleId="TableGrid1">
    <w:name w:val="Table Grid1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7D511-5964-4FD4-B73D-9F9179682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AEON'S CUSTOMER</dc:creator>
  <cp:lastModifiedBy>Tuấn</cp:lastModifiedBy>
  <cp:revision>14</cp:revision>
  <dcterms:created xsi:type="dcterms:W3CDTF">2021-10-12T15:39:00Z</dcterms:created>
  <dcterms:modified xsi:type="dcterms:W3CDTF">2021-11-07T01:09:00Z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7FFA54C937C040CE86E63F199AE981ED</vt:lpwstr>
  </property>
</Properties>
</file>