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DD" w:rsidRPr="00425DCA" w:rsidRDefault="00BB08DD" w:rsidP="00404D8A">
      <w:pPr>
        <w:spacing w:before="120" w:after="120"/>
        <w:ind w:left="260"/>
        <w:jc w:val="center"/>
        <w:rPr>
          <w:rFonts w:ascii="Times New Roman" w:eastAsia="Times New Roman" w:hAnsi="Times New Roman" w:cs="Times New Roman"/>
          <w:b/>
          <w:color w:val="FF0000"/>
          <w:sz w:val="30"/>
          <w:szCs w:val="28"/>
        </w:rPr>
      </w:pPr>
      <w:bookmarkStart w:id="0" w:name="_GoBack"/>
      <w:bookmarkEnd w:id="0"/>
      <w:r w:rsidRPr="00425DCA">
        <w:rPr>
          <w:rFonts w:ascii="Times New Roman" w:eastAsia="Times New Roman" w:hAnsi="Times New Roman" w:cs="Times New Roman"/>
          <w:b/>
          <w:color w:val="FF0000"/>
          <w:sz w:val="30"/>
          <w:szCs w:val="28"/>
          <w:u w:val="single"/>
        </w:rPr>
        <w:t>SỬA BÀI TẬP CỦNG CỐ</w:t>
      </w:r>
      <w:r w:rsidR="00425DCA">
        <w:rPr>
          <w:rFonts w:ascii="Times New Roman" w:eastAsia="Times New Roman" w:hAnsi="Times New Roman" w:cs="Times New Roman"/>
          <w:b/>
          <w:color w:val="FF0000"/>
          <w:sz w:val="30"/>
          <w:szCs w:val="28"/>
          <w:u w:val="single"/>
        </w:rPr>
        <w:t xml:space="preserve"> </w:t>
      </w:r>
      <w:r w:rsidR="00425DCA" w:rsidRPr="00425DCA">
        <w:rPr>
          <w:rFonts w:ascii="Times New Roman" w:eastAsia="Times New Roman" w:hAnsi="Times New Roman" w:cs="Times New Roman"/>
          <w:b/>
          <w:color w:val="FF0000"/>
          <w:sz w:val="28"/>
          <w:szCs w:val="28"/>
        </w:rPr>
        <w:t>(ở tiết trước)</w:t>
      </w:r>
      <w:r w:rsidRPr="00425DCA">
        <w:rPr>
          <w:rFonts w:ascii="Times New Roman" w:eastAsia="Times New Roman" w:hAnsi="Times New Roman" w:cs="Times New Roman"/>
          <w:b/>
          <w:color w:val="FF0000"/>
          <w:sz w:val="30"/>
          <w:szCs w:val="28"/>
        </w:rPr>
        <w:t>: QUẦN THỂ SINH VẬT</w:t>
      </w:r>
    </w:p>
    <w:p w:rsidR="00BB08DD" w:rsidRPr="00404D8A" w:rsidRDefault="00BB08DD" w:rsidP="00404D8A">
      <w:pPr>
        <w:spacing w:before="120" w:after="120"/>
        <w:ind w:left="260"/>
        <w:jc w:val="both"/>
        <w:rPr>
          <w:rFonts w:ascii="Times New Roman" w:eastAsia="Times New Roman" w:hAnsi="Times New Roman" w:cs="Times New Roman"/>
          <w:color w:val="000000" w:themeColor="text1"/>
          <w:sz w:val="12"/>
          <w:szCs w:val="28"/>
        </w:rPr>
      </w:pPr>
    </w:p>
    <w:p w:rsidR="00BB08DD" w:rsidRPr="00B06106" w:rsidRDefault="00BB08DD" w:rsidP="00404D8A">
      <w:pPr>
        <w:spacing w:before="120" w:after="120"/>
        <w:ind w:left="260"/>
        <w:jc w:val="both"/>
        <w:rPr>
          <w:rFonts w:ascii="Times New Roman" w:eastAsia="Times New Roman" w:hAnsi="Times New Roman" w:cs="Times New Roman"/>
          <w:b/>
          <w:i/>
          <w:color w:val="000000" w:themeColor="text1"/>
          <w:sz w:val="28"/>
          <w:szCs w:val="28"/>
        </w:rPr>
      </w:pPr>
      <w:r w:rsidRPr="00B06106">
        <w:rPr>
          <w:rFonts w:ascii="Times New Roman" w:eastAsia="Times New Roman" w:hAnsi="Times New Roman" w:cs="Times New Roman"/>
          <w:b/>
          <w:i/>
          <w:color w:val="000000" w:themeColor="text1"/>
          <w:sz w:val="28"/>
          <w:szCs w:val="28"/>
        </w:rPr>
        <w:t>Hãy cho biết những tập hợp sau, tập hợp nào là quần thể sinh vật.</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Tập hợp các cá thể nai, sóc, thỏ sống trong rừng mưa nhiệt đới.</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Các cá thể voi sống trong rừng rậm Châu Phi.</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Các cá thể ngựa vằn được nuôi trong vườn bách thú.</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Các con chó sói và các con chó nhà.</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Các cây xà cừ, bạch đàn trong rừng Nam Cát Tiên.</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Một bầy gồm 5 con hổ cùng sống trong hang động của một khu rừng</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Các con chuột cùng sống trong 1 thôn làng</w:t>
      </w:r>
    </w:p>
    <w:p w:rsidR="00BB08DD" w:rsidRPr="00B06106" w:rsidRDefault="00BB08DD" w:rsidP="00404D8A">
      <w:pPr>
        <w:numPr>
          <w:ilvl w:val="0"/>
          <w:numId w:val="1"/>
        </w:numPr>
        <w:tabs>
          <w:tab w:val="left" w:pos="620"/>
        </w:tabs>
        <w:spacing w:before="120" w:after="120"/>
        <w:ind w:left="1080" w:hanging="720"/>
        <w:jc w:val="both"/>
        <w:rPr>
          <w:rFonts w:ascii="Times New Roman" w:eastAsia="Times New Roman" w:hAnsi="Times New Roman" w:cs="Times New Roman"/>
          <w:color w:val="000000" w:themeColor="text1"/>
          <w:sz w:val="28"/>
          <w:szCs w:val="28"/>
        </w:rPr>
      </w:pPr>
      <w:r w:rsidRPr="00B06106">
        <w:rPr>
          <w:rFonts w:ascii="Times New Roman" w:eastAsia="Times New Roman" w:hAnsi="Times New Roman" w:cs="Times New Roman"/>
          <w:color w:val="000000" w:themeColor="text1"/>
          <w:sz w:val="28"/>
          <w:szCs w:val="28"/>
        </w:rPr>
        <w:t>Những con vịt được bầy bán ở 1 khu chợ.</w:t>
      </w:r>
    </w:p>
    <w:p w:rsidR="00BB08DD" w:rsidRPr="00B06106" w:rsidRDefault="00BB08DD" w:rsidP="00404D8A">
      <w:pPr>
        <w:spacing w:before="120" w:after="120"/>
        <w:jc w:val="both"/>
        <w:rPr>
          <w:rFonts w:ascii="Times New Roman" w:eastAsia="Times New Roman" w:hAnsi="Times New Roman" w:cs="Times New Roman"/>
          <w:sz w:val="28"/>
          <w:szCs w:val="28"/>
        </w:rPr>
      </w:pPr>
      <w:r w:rsidRPr="00B06106">
        <w:rPr>
          <w:rFonts w:ascii="Times New Roman" w:eastAsia="Times New Roman" w:hAnsi="Times New Roman" w:cs="Times New Roman"/>
          <w:b/>
          <w:i/>
          <w:sz w:val="28"/>
          <w:szCs w:val="28"/>
        </w:rPr>
        <w:t>Các quần thể sinh vật:</w:t>
      </w:r>
      <w:r w:rsidRPr="00B06106">
        <w:rPr>
          <w:rFonts w:ascii="Times New Roman" w:eastAsia="Times New Roman" w:hAnsi="Times New Roman" w:cs="Times New Roman"/>
          <w:sz w:val="28"/>
          <w:szCs w:val="28"/>
        </w:rPr>
        <w:t xml:space="preserve"> 2, 3, 6, 7</w:t>
      </w:r>
    </w:p>
    <w:p w:rsidR="00BB08DD" w:rsidRPr="00B06106" w:rsidRDefault="00BB08DD" w:rsidP="00404D8A">
      <w:pPr>
        <w:spacing w:before="120" w:after="120"/>
        <w:jc w:val="both"/>
        <w:rPr>
          <w:rFonts w:ascii="Times New Roman" w:eastAsia="Times New Roman" w:hAnsi="Times New Roman" w:cs="Times New Roman"/>
          <w:color w:val="FF0000"/>
          <w:sz w:val="28"/>
          <w:szCs w:val="28"/>
        </w:rPr>
      </w:pPr>
      <w:r w:rsidRPr="00B06106">
        <w:rPr>
          <w:rFonts w:ascii="Times New Roman" w:eastAsia="Times New Roman" w:hAnsi="Times New Roman" w:cs="Times New Roman"/>
          <w:b/>
          <w:i/>
          <w:sz w:val="28"/>
          <w:szCs w:val="28"/>
        </w:rPr>
        <w:t>Giải thích:</w:t>
      </w:r>
      <w:r w:rsidRPr="00B06106">
        <w:rPr>
          <w:rFonts w:ascii="Times New Roman" w:eastAsia="Times New Roman" w:hAnsi="Times New Roman" w:cs="Times New Roman"/>
          <w:sz w:val="28"/>
          <w:szCs w:val="28"/>
        </w:rPr>
        <w:t xml:space="preserve"> Quần thể sinh vật là tập hợp các cá thể </w:t>
      </w:r>
      <w:r w:rsidRPr="00B06106">
        <w:rPr>
          <w:rFonts w:ascii="Times New Roman" w:eastAsia="Times New Roman" w:hAnsi="Times New Roman" w:cs="Times New Roman"/>
          <w:color w:val="FF0000"/>
          <w:sz w:val="28"/>
          <w:szCs w:val="28"/>
        </w:rPr>
        <w:t>cùng loài</w:t>
      </w:r>
      <w:r w:rsidRPr="00B06106">
        <w:rPr>
          <w:rFonts w:ascii="Times New Roman" w:eastAsia="Times New Roman" w:hAnsi="Times New Roman" w:cs="Times New Roman"/>
          <w:sz w:val="28"/>
          <w:szCs w:val="28"/>
        </w:rPr>
        <w:t xml:space="preserve">, cùng sống ở </w:t>
      </w:r>
      <w:r w:rsidRPr="00B06106">
        <w:rPr>
          <w:rFonts w:ascii="Times New Roman" w:eastAsia="Times New Roman" w:hAnsi="Times New Roman" w:cs="Times New Roman"/>
          <w:color w:val="FF0000"/>
          <w:sz w:val="28"/>
          <w:szCs w:val="28"/>
        </w:rPr>
        <w:t xml:space="preserve">một nơi </w:t>
      </w:r>
      <w:r w:rsidRPr="00B06106">
        <w:rPr>
          <w:rFonts w:ascii="Times New Roman" w:eastAsia="Times New Roman" w:hAnsi="Times New Roman" w:cs="Times New Roman"/>
          <w:sz w:val="28"/>
          <w:szCs w:val="28"/>
        </w:rPr>
        <w:t xml:space="preserve">nhất định và có khả năng </w:t>
      </w:r>
      <w:r w:rsidRPr="00B06106">
        <w:rPr>
          <w:rFonts w:ascii="Times New Roman" w:eastAsia="Times New Roman" w:hAnsi="Times New Roman" w:cs="Times New Roman"/>
          <w:color w:val="FF0000"/>
          <w:sz w:val="28"/>
          <w:szCs w:val="28"/>
        </w:rPr>
        <w:t>sinh sản</w:t>
      </w:r>
    </w:p>
    <w:p w:rsidR="00BB08DD" w:rsidRPr="00B06106" w:rsidRDefault="00BB08DD" w:rsidP="00404D8A">
      <w:pPr>
        <w:spacing w:before="120" w:after="120"/>
        <w:ind w:right="-239"/>
        <w:jc w:val="both"/>
        <w:rPr>
          <w:rFonts w:ascii="Times New Roman" w:eastAsia="Times New Roman" w:hAnsi="Times New Roman" w:cs="Times New Roman"/>
          <w:b/>
          <w:color w:val="FF0000"/>
          <w:sz w:val="28"/>
          <w:szCs w:val="28"/>
        </w:rPr>
      </w:pPr>
      <w:bookmarkStart w:id="1" w:name="page1"/>
      <w:bookmarkEnd w:id="1"/>
    </w:p>
    <w:p w:rsidR="00BB08DD" w:rsidRPr="00B06106" w:rsidRDefault="00BB08DD" w:rsidP="00404D8A">
      <w:pPr>
        <w:spacing w:before="120" w:after="120"/>
        <w:ind w:right="-239"/>
        <w:jc w:val="center"/>
        <w:rPr>
          <w:rFonts w:ascii="Times New Roman" w:eastAsia="Times New Roman" w:hAnsi="Times New Roman" w:cs="Times New Roman"/>
          <w:b/>
          <w:color w:val="FF0000"/>
          <w:sz w:val="32"/>
          <w:szCs w:val="32"/>
        </w:rPr>
      </w:pPr>
      <w:r w:rsidRPr="00404D8A">
        <w:rPr>
          <w:rFonts w:ascii="Times New Roman" w:eastAsia="Times New Roman" w:hAnsi="Times New Roman" w:cs="Times New Roman"/>
          <w:b/>
          <w:color w:val="FF0000"/>
          <w:sz w:val="32"/>
          <w:szCs w:val="32"/>
          <w:u w:val="single"/>
        </w:rPr>
        <w:t>BÀI 47</w:t>
      </w:r>
      <w:r w:rsidRPr="00B06106">
        <w:rPr>
          <w:rFonts w:ascii="Times New Roman" w:eastAsia="Times New Roman" w:hAnsi="Times New Roman" w:cs="Times New Roman"/>
          <w:b/>
          <w:color w:val="FF0000"/>
          <w:sz w:val="32"/>
          <w:szCs w:val="32"/>
        </w:rPr>
        <w:t>: QUẦN THỂ NGƯỜI</w:t>
      </w:r>
    </w:p>
    <w:p w:rsidR="00BB08DD" w:rsidRPr="00024920" w:rsidRDefault="00BB08DD" w:rsidP="00404D8A">
      <w:pPr>
        <w:spacing w:before="120" w:after="120"/>
        <w:jc w:val="both"/>
        <w:rPr>
          <w:rFonts w:ascii="Times New Roman" w:eastAsia="Times New Roman" w:hAnsi="Times New Roman" w:cs="Times New Roman"/>
          <w:sz w:val="10"/>
          <w:szCs w:val="28"/>
        </w:rPr>
      </w:pPr>
    </w:p>
    <w:p w:rsidR="00BB08DD" w:rsidRPr="00404D8A" w:rsidRDefault="00BB08DD" w:rsidP="00404D8A">
      <w:pPr>
        <w:tabs>
          <w:tab w:val="left" w:pos="820"/>
        </w:tabs>
        <w:spacing w:before="120" w:after="120"/>
        <w:ind w:right="20"/>
        <w:jc w:val="both"/>
        <w:rPr>
          <w:rFonts w:ascii="Times New Roman" w:eastAsia="Times New Roman" w:hAnsi="Times New Roman" w:cs="Times New Roman"/>
          <w:b/>
          <w:sz w:val="28"/>
          <w:szCs w:val="28"/>
        </w:rPr>
      </w:pPr>
      <w:r w:rsidRPr="00B06106">
        <w:rPr>
          <w:rFonts w:ascii="Times New Roman" w:eastAsia="Times New Roman" w:hAnsi="Times New Roman" w:cs="Times New Roman"/>
          <w:b/>
          <w:sz w:val="28"/>
          <w:szCs w:val="28"/>
        </w:rPr>
        <w:t xml:space="preserve">I. </w:t>
      </w:r>
      <w:r w:rsidRPr="00404D8A">
        <w:rPr>
          <w:rFonts w:ascii="Times New Roman" w:eastAsia="Times New Roman" w:hAnsi="Times New Roman" w:cs="Times New Roman"/>
          <w:b/>
          <w:sz w:val="28"/>
          <w:szCs w:val="28"/>
          <w:u w:val="single"/>
        </w:rPr>
        <w:t>SỰ KHÁC NHAU GIỮA QUẦN THỂ NGƯỜI VÀ QUẦN THỂ SINH VẬT KHÁC</w:t>
      </w:r>
      <w:r w:rsidR="00404D8A">
        <w:rPr>
          <w:rFonts w:ascii="Times New Roman" w:eastAsia="Times New Roman" w:hAnsi="Times New Roman" w:cs="Times New Roman"/>
          <w:b/>
          <w:sz w:val="28"/>
          <w:szCs w:val="28"/>
        </w:rPr>
        <w:t>:</w:t>
      </w:r>
    </w:p>
    <w:p w:rsidR="00BB08DD" w:rsidRPr="00B06106" w:rsidRDefault="00BB08DD" w:rsidP="00404D8A">
      <w:pPr>
        <w:spacing w:before="120" w:after="120"/>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Hãy hoàn thành bài tập sau: (trong SGK)</w:t>
      </w:r>
    </w:p>
    <w:p w:rsidR="00BB08DD" w:rsidRDefault="00BB08DD" w:rsidP="00404D8A">
      <w:pPr>
        <w:spacing w:before="120" w:after="120"/>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Trong những đặc điểm dưới đây, đặc điểm nào có ở quần thể người hoặc ở quần thể sinh vật khác, đánh dấu X vào cột tương ứng</w:t>
      </w:r>
      <w:r w:rsidR="002865F3">
        <w:rPr>
          <w:rFonts w:ascii="Times New Roman" w:eastAsia="Times New Roman" w:hAnsi="Times New Roman" w:cs="Times New Roman"/>
          <w:sz w:val="28"/>
          <w:szCs w:val="28"/>
        </w:rPr>
        <w:t>.</w:t>
      </w:r>
    </w:p>
    <w:p w:rsidR="002865F3" w:rsidRPr="002865F3" w:rsidRDefault="002865F3" w:rsidP="00404D8A">
      <w:pPr>
        <w:spacing w:before="120" w:after="120"/>
        <w:jc w:val="both"/>
        <w:rPr>
          <w:rFonts w:ascii="Times New Roman" w:eastAsia="Times New Roman" w:hAnsi="Times New Roman" w:cs="Times New Roman"/>
          <w:sz w:val="12"/>
          <w:szCs w:val="28"/>
        </w:rPr>
      </w:pPr>
    </w:p>
    <w:tbl>
      <w:tblPr>
        <w:tblStyle w:val="TableGrid"/>
        <w:tblW w:w="0" w:type="auto"/>
        <w:tblInd w:w="959" w:type="dxa"/>
        <w:tblLook w:val="04A0" w:firstRow="1" w:lastRow="0" w:firstColumn="1" w:lastColumn="0" w:noHBand="0" w:noVBand="1"/>
      </w:tblPr>
      <w:tblGrid>
        <w:gridCol w:w="2437"/>
        <w:gridCol w:w="3091"/>
        <w:gridCol w:w="3119"/>
      </w:tblGrid>
      <w:tr w:rsidR="00404D8A" w:rsidTr="00D200F7">
        <w:tc>
          <w:tcPr>
            <w:tcW w:w="2437" w:type="dxa"/>
          </w:tcPr>
          <w:p w:rsidR="00404D8A" w:rsidRDefault="00D200F7" w:rsidP="00D200F7">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ĐẶC ĐIỂM</w:t>
            </w:r>
          </w:p>
        </w:tc>
        <w:tc>
          <w:tcPr>
            <w:tcW w:w="3091" w:type="dxa"/>
          </w:tcPr>
          <w:p w:rsidR="00404D8A" w:rsidRDefault="00D200F7" w:rsidP="00D200F7">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QUẦN THỂ NGƯỜI</w:t>
            </w:r>
          </w:p>
        </w:tc>
        <w:tc>
          <w:tcPr>
            <w:tcW w:w="3119" w:type="dxa"/>
          </w:tcPr>
          <w:p w:rsidR="00404D8A" w:rsidRDefault="00D200F7" w:rsidP="00D200F7">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QUẦN THỂ SINH VẬT KHÁC</w:t>
            </w: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tính</w:t>
            </w:r>
          </w:p>
        </w:tc>
        <w:tc>
          <w:tcPr>
            <w:tcW w:w="3091" w:type="dxa"/>
          </w:tcPr>
          <w:p w:rsidR="00404D8A" w:rsidRPr="002865F3" w:rsidRDefault="002865F3" w:rsidP="00D200F7">
            <w:pPr>
              <w:spacing w:before="120" w:after="120"/>
              <w:jc w:val="center"/>
              <w:rPr>
                <w:rFonts w:ascii="Times New Roman" w:eastAsia="Times New Roman" w:hAnsi="Times New Roman" w:cs="Times New Roman"/>
                <w:b/>
                <w:sz w:val="28"/>
                <w:szCs w:val="28"/>
              </w:rPr>
            </w:pPr>
            <w:r w:rsidRPr="002865F3">
              <w:rPr>
                <w:rFonts w:ascii="Times New Roman" w:eastAsia="Times New Roman" w:hAnsi="Times New Roman" w:cs="Times New Roman"/>
                <w:b/>
                <w:sz w:val="28"/>
                <w:szCs w:val="28"/>
              </w:rPr>
              <w:t>X</w:t>
            </w:r>
          </w:p>
        </w:tc>
        <w:tc>
          <w:tcPr>
            <w:tcW w:w="3119" w:type="dxa"/>
          </w:tcPr>
          <w:p w:rsidR="00404D8A" w:rsidRPr="002865F3" w:rsidRDefault="002865F3" w:rsidP="00D200F7">
            <w:pPr>
              <w:spacing w:before="120" w:after="120"/>
              <w:jc w:val="center"/>
              <w:rPr>
                <w:rFonts w:ascii="Times New Roman" w:eastAsia="Times New Roman" w:hAnsi="Times New Roman" w:cs="Times New Roman"/>
                <w:b/>
                <w:sz w:val="28"/>
                <w:szCs w:val="28"/>
              </w:rPr>
            </w:pPr>
            <w:r w:rsidRPr="002865F3">
              <w:rPr>
                <w:rFonts w:ascii="Times New Roman" w:eastAsia="Times New Roman" w:hAnsi="Times New Roman" w:cs="Times New Roman"/>
                <w:b/>
                <w:sz w:val="28"/>
                <w:szCs w:val="28"/>
              </w:rPr>
              <w:t>X</w:t>
            </w: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Lứa tuổi</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Mật độ</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sản</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Tử vong</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Phát luật</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D200F7">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Kinh tế</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Văn hóa</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Hôn nhân</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r w:rsidR="00404D8A" w:rsidTr="00D200F7">
        <w:tc>
          <w:tcPr>
            <w:tcW w:w="2437" w:type="dxa"/>
          </w:tcPr>
          <w:p w:rsidR="00404D8A" w:rsidRDefault="002865F3" w:rsidP="00404D8A">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w:t>
            </w:r>
          </w:p>
        </w:tc>
        <w:tc>
          <w:tcPr>
            <w:tcW w:w="3091" w:type="dxa"/>
          </w:tcPr>
          <w:p w:rsidR="00404D8A" w:rsidRDefault="00404D8A" w:rsidP="00D200F7">
            <w:pPr>
              <w:spacing w:before="120" w:after="120"/>
              <w:jc w:val="center"/>
              <w:rPr>
                <w:rFonts w:ascii="Times New Roman" w:eastAsia="Times New Roman" w:hAnsi="Times New Roman" w:cs="Times New Roman"/>
                <w:sz w:val="28"/>
                <w:szCs w:val="28"/>
              </w:rPr>
            </w:pPr>
          </w:p>
        </w:tc>
        <w:tc>
          <w:tcPr>
            <w:tcW w:w="3119" w:type="dxa"/>
          </w:tcPr>
          <w:p w:rsidR="00404D8A" w:rsidRDefault="00404D8A" w:rsidP="00D200F7">
            <w:pPr>
              <w:spacing w:before="120" w:after="120"/>
              <w:jc w:val="center"/>
              <w:rPr>
                <w:rFonts w:ascii="Times New Roman" w:eastAsia="Times New Roman" w:hAnsi="Times New Roman" w:cs="Times New Roman"/>
                <w:sz w:val="28"/>
                <w:szCs w:val="28"/>
              </w:rPr>
            </w:pPr>
          </w:p>
        </w:tc>
      </w:tr>
    </w:tbl>
    <w:p w:rsidR="00BB08DD" w:rsidRPr="00B06106" w:rsidRDefault="00BB08DD" w:rsidP="00404D8A">
      <w:pPr>
        <w:spacing w:before="120" w:after="120"/>
        <w:jc w:val="both"/>
        <w:rPr>
          <w:rFonts w:ascii="Times New Roman" w:eastAsia="Times New Roman" w:hAnsi="Times New Roman" w:cs="Times New Roman"/>
          <w:sz w:val="28"/>
          <w:szCs w:val="28"/>
        </w:rPr>
      </w:pPr>
    </w:p>
    <w:p w:rsidR="00BB08DD" w:rsidRPr="00B06106" w:rsidRDefault="00F424F2" w:rsidP="00F424F2">
      <w:pPr>
        <w:spacing w:before="120" w:after="120"/>
        <w:jc w:val="center"/>
        <w:rPr>
          <w:rFonts w:ascii="Times New Roman" w:eastAsia="Times New Roman" w:hAnsi="Times New Roman" w:cs="Times New Roman"/>
          <w:b/>
          <w:sz w:val="28"/>
          <w:szCs w:val="28"/>
          <w:u w:val="single"/>
        </w:rPr>
      </w:pPr>
      <w:r w:rsidRPr="00B06106">
        <w:rPr>
          <w:rFonts w:ascii="Times New Roman" w:eastAsia="Times New Roman" w:hAnsi="Times New Roman" w:cs="Times New Roman"/>
          <w:b/>
          <w:sz w:val="28"/>
          <w:szCs w:val="28"/>
          <w:u w:val="single"/>
        </w:rPr>
        <w:t>NỘI DUNG GHI BÀI HỌC:</w:t>
      </w:r>
    </w:p>
    <w:p w:rsidR="00BB08DD" w:rsidRDefault="00BB08DD" w:rsidP="00F424F2">
      <w:pPr>
        <w:pStyle w:val="ListParagraph"/>
        <w:numPr>
          <w:ilvl w:val="1"/>
          <w:numId w:val="4"/>
        </w:numPr>
        <w:spacing w:before="120" w:after="120"/>
        <w:ind w:left="0" w:right="120" w:firstLine="426"/>
        <w:jc w:val="both"/>
        <w:rPr>
          <w:rFonts w:ascii="Times New Roman" w:eastAsia="Times New Roman" w:hAnsi="Times New Roman" w:cs="Times New Roman"/>
          <w:sz w:val="28"/>
          <w:szCs w:val="28"/>
        </w:rPr>
      </w:pPr>
      <w:r w:rsidRPr="00F424F2">
        <w:rPr>
          <w:rFonts w:ascii="Times New Roman" w:eastAsia="Times New Roman" w:hAnsi="Times New Roman" w:cs="Times New Roman"/>
          <w:sz w:val="28"/>
          <w:szCs w:val="28"/>
        </w:rPr>
        <w:t>Quần thể người có những đặc điểm sinh học giống quần thể sinh vật khác: giới tính, lứa tuổi, mật độ, tử vong, sinh sản</w:t>
      </w:r>
      <w:r w:rsidR="00F424F2">
        <w:rPr>
          <w:rFonts w:ascii="Times New Roman" w:eastAsia="Times New Roman" w:hAnsi="Times New Roman" w:cs="Times New Roman"/>
          <w:sz w:val="28"/>
          <w:szCs w:val="28"/>
        </w:rPr>
        <w:t xml:space="preserve">, </w:t>
      </w:r>
      <w:r w:rsidRPr="00F424F2">
        <w:rPr>
          <w:rFonts w:ascii="Times New Roman" w:eastAsia="Times New Roman" w:hAnsi="Times New Roman" w:cs="Times New Roman"/>
          <w:sz w:val="28"/>
          <w:szCs w:val="28"/>
        </w:rPr>
        <w:t>…</w:t>
      </w:r>
    </w:p>
    <w:p w:rsidR="00BB08DD" w:rsidRPr="00F424F2" w:rsidRDefault="00BB08DD" w:rsidP="00F424F2">
      <w:pPr>
        <w:pStyle w:val="ListParagraph"/>
        <w:numPr>
          <w:ilvl w:val="1"/>
          <w:numId w:val="4"/>
        </w:numPr>
        <w:spacing w:before="120" w:after="120"/>
        <w:ind w:left="0" w:right="120" w:firstLine="426"/>
        <w:jc w:val="both"/>
        <w:rPr>
          <w:rFonts w:ascii="Times New Roman" w:eastAsia="Times New Roman" w:hAnsi="Times New Roman" w:cs="Times New Roman"/>
          <w:sz w:val="28"/>
          <w:szCs w:val="28"/>
        </w:rPr>
      </w:pPr>
      <w:r w:rsidRPr="00F424F2">
        <w:rPr>
          <w:rFonts w:ascii="Times New Roman" w:eastAsia="Times New Roman" w:hAnsi="Times New Roman" w:cs="Times New Roman"/>
          <w:sz w:val="28"/>
          <w:szCs w:val="28"/>
        </w:rPr>
        <w:t>Quần thể người có những đặc trưng mà quần thể sinh vật khác không có: hôn nhân, giáo dục, kinh tế, pháp luật, văn hóa</w:t>
      </w:r>
      <w:r w:rsidR="00F424F2">
        <w:rPr>
          <w:rFonts w:ascii="Times New Roman" w:eastAsia="Times New Roman" w:hAnsi="Times New Roman" w:cs="Times New Roman"/>
          <w:sz w:val="28"/>
          <w:szCs w:val="28"/>
        </w:rPr>
        <w:t xml:space="preserve">, </w:t>
      </w:r>
      <w:r w:rsidRPr="00F424F2">
        <w:rPr>
          <w:rFonts w:ascii="Times New Roman" w:eastAsia="Times New Roman" w:hAnsi="Times New Roman" w:cs="Times New Roman"/>
          <w:sz w:val="28"/>
          <w:szCs w:val="28"/>
        </w:rPr>
        <w:t>…</w:t>
      </w:r>
    </w:p>
    <w:p w:rsidR="00BB08DD" w:rsidRPr="00B06106" w:rsidRDefault="00BB08DD" w:rsidP="00F424F2">
      <w:pPr>
        <w:pStyle w:val="ListParagraph"/>
        <w:numPr>
          <w:ilvl w:val="1"/>
          <w:numId w:val="4"/>
        </w:numPr>
        <w:spacing w:before="120" w:after="120"/>
        <w:ind w:left="0" w:firstLine="426"/>
        <w:jc w:val="both"/>
        <w:rPr>
          <w:rFonts w:ascii="Times New Roman" w:eastAsia="Times New Roman" w:hAnsi="Times New Roman" w:cs="Times New Roman"/>
          <w:b/>
          <w:sz w:val="28"/>
          <w:szCs w:val="28"/>
        </w:rPr>
      </w:pPr>
      <w:r w:rsidRPr="00B06106">
        <w:rPr>
          <w:rFonts w:ascii="Times New Roman" w:eastAsia="Times New Roman" w:hAnsi="Times New Roman" w:cs="Times New Roman"/>
          <w:sz w:val="28"/>
          <w:szCs w:val="28"/>
        </w:rPr>
        <w:t>Nguyên nhân của sự khác nhau này là do con người có lao động và tư duy nên có thể tự điều chỉnh các đặc điểm sinh thái của quần thể và cải tạo thiên nhiên</w:t>
      </w:r>
      <w:r w:rsidR="00024920">
        <w:rPr>
          <w:rFonts w:ascii="Times New Roman" w:eastAsia="Times New Roman" w:hAnsi="Times New Roman" w:cs="Times New Roman"/>
          <w:sz w:val="28"/>
          <w:szCs w:val="28"/>
        </w:rPr>
        <w:t>.</w:t>
      </w:r>
    </w:p>
    <w:p w:rsidR="00BB08DD" w:rsidRPr="002B2F0D" w:rsidRDefault="00BB08DD" w:rsidP="00404D8A">
      <w:pPr>
        <w:spacing w:before="120" w:after="120"/>
        <w:ind w:left="720"/>
        <w:jc w:val="both"/>
        <w:rPr>
          <w:rFonts w:ascii="Times New Roman" w:eastAsia="Times New Roman" w:hAnsi="Times New Roman" w:cs="Times New Roman"/>
          <w:b/>
          <w:sz w:val="10"/>
          <w:szCs w:val="28"/>
        </w:rPr>
      </w:pPr>
    </w:p>
    <w:p w:rsidR="00BB30EE" w:rsidRPr="0090790C" w:rsidRDefault="00B06106" w:rsidP="00404D8A">
      <w:pPr>
        <w:tabs>
          <w:tab w:val="left" w:pos="820"/>
        </w:tabs>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w:t>
      </w:r>
      <w:r w:rsidR="00BB08DD" w:rsidRPr="004A6E71">
        <w:rPr>
          <w:rFonts w:ascii="Times New Roman" w:eastAsia="Times New Roman" w:hAnsi="Times New Roman" w:cs="Times New Roman"/>
          <w:b/>
          <w:sz w:val="28"/>
          <w:szCs w:val="28"/>
          <w:u w:val="single"/>
        </w:rPr>
        <w:t>ĐẶC TRƯNG VỀ THÀNH PHẦN NHÓM TUỔI CỦA QUẦN THỂ NGƯỜI</w:t>
      </w:r>
      <w:r w:rsidR="0090790C">
        <w:rPr>
          <w:rFonts w:ascii="Times New Roman" w:eastAsia="Times New Roman" w:hAnsi="Times New Roman" w:cs="Times New Roman"/>
          <w:b/>
          <w:sz w:val="28"/>
          <w:szCs w:val="28"/>
        </w:rPr>
        <w:t>:</w:t>
      </w:r>
    </w:p>
    <w:p w:rsidR="00BB30EE" w:rsidRPr="00B06106" w:rsidRDefault="00BB30EE" w:rsidP="004A6E71">
      <w:pPr>
        <w:spacing w:before="120" w:after="120"/>
        <w:ind w:firstLine="426"/>
        <w:jc w:val="both"/>
        <w:rPr>
          <w:rFonts w:ascii="Times New Roman" w:eastAsia="Times New Roman" w:hAnsi="Times New Roman" w:cs="Times New Roman"/>
          <w:b/>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Có 3 nhóm tuổi trong quần thể người gồm:</w:t>
      </w:r>
    </w:p>
    <w:p w:rsidR="00BB30EE" w:rsidRPr="00B06106" w:rsidRDefault="00BB30EE" w:rsidP="004A6E71">
      <w:pPr>
        <w:pStyle w:val="ListParagraph"/>
        <w:spacing w:before="120" w:after="120"/>
        <w:ind w:left="851"/>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Nhóm tuổi trước sinh sản: từ sơ sinh → dưới 15 tuổi</w:t>
      </w:r>
    </w:p>
    <w:p w:rsidR="00BB30EE" w:rsidRPr="00B06106" w:rsidRDefault="00BB30EE" w:rsidP="004A6E71">
      <w:pPr>
        <w:pStyle w:val="ListParagraph"/>
        <w:spacing w:before="120" w:after="120"/>
        <w:ind w:left="851"/>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Nhóm tuổi sinh sản và lao động: từ 15 → 64 tuổi</w:t>
      </w:r>
    </w:p>
    <w:p w:rsidR="00BB30EE" w:rsidRPr="00B06106" w:rsidRDefault="00BB30EE" w:rsidP="004A6E71">
      <w:pPr>
        <w:pStyle w:val="ListParagraph"/>
        <w:spacing w:before="120" w:after="120"/>
        <w:ind w:left="851" w:right="120"/>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Nhóm tuổi</w:t>
      </w:r>
      <w:r w:rsidR="00B06106">
        <w:rPr>
          <w:rFonts w:ascii="Times New Roman" w:eastAsia="Times New Roman" w:hAnsi="Times New Roman" w:cs="Times New Roman"/>
          <w:sz w:val="28"/>
          <w:szCs w:val="28"/>
        </w:rPr>
        <w:t xml:space="preserve"> hết khả năng lao động nặng</w:t>
      </w:r>
      <w:r w:rsidRPr="00B06106">
        <w:rPr>
          <w:rFonts w:ascii="Times New Roman" w:eastAsia="Times New Roman" w:hAnsi="Times New Roman" w:cs="Times New Roman"/>
          <w:sz w:val="28"/>
          <w:szCs w:val="28"/>
        </w:rPr>
        <w:t>: từ 65 tuổi trở lên</w:t>
      </w:r>
    </w:p>
    <w:p w:rsidR="00BB30EE" w:rsidRPr="00B06106" w:rsidRDefault="00BB30EE" w:rsidP="004A6E71">
      <w:pPr>
        <w:spacing w:before="120" w:after="120"/>
        <w:ind w:right="120" w:firstLine="426"/>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Dùng biểu đồ tháp tuổi để biểu diễn đặc điểm dân số của mỗi quốc gia:</w:t>
      </w:r>
    </w:p>
    <w:p w:rsidR="00BB30EE" w:rsidRPr="00B06106" w:rsidRDefault="00BB30EE" w:rsidP="004A6E71">
      <w:pPr>
        <w:tabs>
          <w:tab w:val="left" w:pos="1400"/>
        </w:tabs>
        <w:spacing w:before="120" w:after="120"/>
        <w:ind w:right="120" w:firstLine="851"/>
        <w:jc w:val="both"/>
        <w:rPr>
          <w:rFonts w:ascii="Times New Roman" w:eastAsia="MS PGothic" w:hAnsi="Times New Roman" w:cs="Times New Roman"/>
          <w:sz w:val="28"/>
          <w:szCs w:val="28"/>
          <w:vertAlign w:val="superscript"/>
        </w:rPr>
      </w:pPr>
      <w:r w:rsidRPr="00B06106">
        <w:rPr>
          <w:rFonts w:ascii="Times New Roman" w:eastAsia="Times New Roman" w:hAnsi="Times New Roman" w:cs="Times New Roman"/>
          <w:sz w:val="28"/>
          <w:szCs w:val="28"/>
        </w:rPr>
        <w:t>+ Tháp dân số trẻ: có đáy rộng, đỉnh nhọn, cạnh tháp xiên → tỉ lệ trẻ sinh hằng năm cao, tuổi thọ trung bình thấp</w:t>
      </w:r>
      <w:r w:rsidR="004A6E71">
        <w:rPr>
          <w:rFonts w:ascii="Times New Roman" w:eastAsia="Times New Roman" w:hAnsi="Times New Roman" w:cs="Times New Roman"/>
          <w:sz w:val="28"/>
          <w:szCs w:val="28"/>
        </w:rPr>
        <w:t>.</w:t>
      </w:r>
    </w:p>
    <w:p w:rsidR="00BB30EE" w:rsidRDefault="00BB30EE" w:rsidP="004A6E71">
      <w:pPr>
        <w:spacing w:before="120" w:after="120"/>
        <w:ind w:firstLine="851"/>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Tháp dân số già:</w:t>
      </w:r>
      <w:r w:rsidRPr="00B06106">
        <w:rPr>
          <w:rFonts w:ascii="Times New Roman" w:eastAsia="Times New Roman" w:hAnsi="Times New Roman" w:cs="Times New Roman"/>
          <w:b/>
          <w:sz w:val="28"/>
          <w:szCs w:val="28"/>
        </w:rPr>
        <w:t xml:space="preserve"> </w:t>
      </w:r>
      <w:r w:rsidRPr="00B06106">
        <w:rPr>
          <w:rFonts w:ascii="Times New Roman" w:eastAsia="Times New Roman" w:hAnsi="Times New Roman" w:cs="Times New Roman"/>
          <w:sz w:val="28"/>
          <w:szCs w:val="28"/>
        </w:rPr>
        <w:t>đáy hẹp, đỉnh không nhọn, cạnh tháp gần như thẳng</w:t>
      </w:r>
      <w:r w:rsidRPr="00B06106">
        <w:rPr>
          <w:rFonts w:ascii="Times New Roman" w:eastAsia="Times New Roman" w:hAnsi="Times New Roman" w:cs="Times New Roman"/>
          <w:b/>
          <w:sz w:val="28"/>
          <w:szCs w:val="28"/>
        </w:rPr>
        <w:t xml:space="preserve"> </w:t>
      </w:r>
      <w:r w:rsidRPr="00B06106">
        <w:rPr>
          <w:rFonts w:ascii="Times New Roman" w:eastAsia="Times New Roman" w:hAnsi="Times New Roman" w:cs="Times New Roman"/>
          <w:sz w:val="28"/>
          <w:szCs w:val="28"/>
        </w:rPr>
        <w:t>đứng → tỉ lệ trẻ sinh hằng năm thấp, tử vong thấp, tuổi thọ trung bình cao</w:t>
      </w:r>
      <w:r w:rsidR="004A6E71">
        <w:rPr>
          <w:rFonts w:ascii="Times New Roman" w:eastAsia="Times New Roman" w:hAnsi="Times New Roman" w:cs="Times New Roman"/>
          <w:sz w:val="28"/>
          <w:szCs w:val="28"/>
        </w:rPr>
        <w:t>.</w:t>
      </w:r>
    </w:p>
    <w:p w:rsidR="004A6E71" w:rsidRPr="004A6E71" w:rsidRDefault="004A6E71" w:rsidP="004A6E71">
      <w:pPr>
        <w:spacing w:before="120" w:after="120"/>
        <w:ind w:firstLine="851"/>
        <w:jc w:val="both"/>
        <w:rPr>
          <w:rFonts w:ascii="Times New Roman" w:eastAsia="Times New Roman" w:hAnsi="Times New Roman" w:cs="Times New Roman"/>
          <w:sz w:val="10"/>
          <w:szCs w:val="28"/>
        </w:rPr>
      </w:pPr>
    </w:p>
    <w:p w:rsidR="00BB30EE" w:rsidRPr="0090790C" w:rsidRDefault="00BB30EE" w:rsidP="00404D8A">
      <w:pPr>
        <w:spacing w:before="120" w:after="120"/>
        <w:jc w:val="both"/>
        <w:rPr>
          <w:rFonts w:ascii="Times New Roman" w:eastAsia="Times New Roman" w:hAnsi="Times New Roman" w:cs="Times New Roman"/>
          <w:b/>
          <w:sz w:val="28"/>
          <w:szCs w:val="28"/>
        </w:rPr>
      </w:pPr>
      <w:r w:rsidRPr="00B06106">
        <w:rPr>
          <w:rFonts w:ascii="Times New Roman" w:eastAsia="Times New Roman" w:hAnsi="Times New Roman" w:cs="Times New Roman"/>
          <w:b/>
          <w:sz w:val="28"/>
          <w:szCs w:val="28"/>
        </w:rPr>
        <w:t xml:space="preserve">III. </w:t>
      </w:r>
      <w:r w:rsidRPr="004A6E71">
        <w:rPr>
          <w:rFonts w:ascii="Times New Roman" w:eastAsia="Times New Roman" w:hAnsi="Times New Roman" w:cs="Times New Roman"/>
          <w:b/>
          <w:sz w:val="28"/>
          <w:szCs w:val="28"/>
          <w:u w:val="single"/>
        </w:rPr>
        <w:t>TĂNG DÂN SỐ VÀ PHÁT TRIỂN XÃ HỘI</w:t>
      </w:r>
      <w:r w:rsidR="0090790C">
        <w:rPr>
          <w:rFonts w:ascii="Times New Roman" w:eastAsia="Times New Roman" w:hAnsi="Times New Roman" w:cs="Times New Roman"/>
          <w:b/>
          <w:sz w:val="28"/>
          <w:szCs w:val="28"/>
        </w:rPr>
        <w:t>:</w:t>
      </w:r>
    </w:p>
    <w:p w:rsidR="00BB30EE" w:rsidRDefault="00BB30EE" w:rsidP="004A6E71">
      <w:pPr>
        <w:spacing w:before="120" w:after="120"/>
        <w:ind w:firstLine="426"/>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Tăng dân số tự nhiên là kết quả của số người sinh ra nhiều hơn số người tử vong. Tăng dân số còn chịu ảnh hưởng của người di cư.</w:t>
      </w:r>
    </w:p>
    <w:p w:rsidR="00BB30EE" w:rsidRPr="00B06106" w:rsidRDefault="00BB30EE" w:rsidP="004A6E71">
      <w:pPr>
        <w:spacing w:before="120" w:after="120"/>
        <w:ind w:firstLine="426"/>
        <w:jc w:val="both"/>
        <w:rPr>
          <w:rFonts w:ascii="Times New Roman" w:eastAsia="Times New Roman" w:hAnsi="Times New Roman" w:cs="Times New Roman"/>
          <w:sz w:val="28"/>
          <w:szCs w:val="28"/>
        </w:rPr>
      </w:pPr>
      <w:r w:rsidRPr="00B06106">
        <w:rPr>
          <w:rFonts w:ascii="Times New Roman" w:eastAsia="Times New Roman" w:hAnsi="Times New Roman" w:cs="Times New Roman"/>
          <w:sz w:val="28"/>
          <w:szCs w:val="28"/>
        </w:rPr>
        <w:t xml:space="preserve">- </w:t>
      </w:r>
      <w:r w:rsidR="004A6E71">
        <w:rPr>
          <w:rFonts w:ascii="Times New Roman" w:eastAsia="Times New Roman" w:hAnsi="Times New Roman" w:cs="Times New Roman"/>
          <w:sz w:val="28"/>
          <w:szCs w:val="28"/>
        </w:rPr>
        <w:t xml:space="preserve"> </w:t>
      </w:r>
      <w:r w:rsidRPr="00B06106">
        <w:rPr>
          <w:rFonts w:ascii="Times New Roman" w:eastAsia="Times New Roman" w:hAnsi="Times New Roman" w:cs="Times New Roman"/>
          <w:sz w:val="28"/>
          <w:szCs w:val="28"/>
        </w:rPr>
        <w:t>Tăng dân số quá nhanh dẫn đến: thiếu lương thực, nhà ở, bệnh viện, trường học, ô nhiễm môi trường, chậm phát triển kinh tế</w:t>
      </w:r>
      <w:r w:rsidR="004A6E71">
        <w:rPr>
          <w:rFonts w:ascii="Times New Roman" w:eastAsia="Times New Roman" w:hAnsi="Times New Roman" w:cs="Times New Roman"/>
          <w:sz w:val="28"/>
          <w:szCs w:val="28"/>
        </w:rPr>
        <w:t>, .</w:t>
      </w:r>
      <w:r w:rsidRPr="00B06106">
        <w:rPr>
          <w:rFonts w:ascii="Times New Roman" w:eastAsia="Times New Roman" w:hAnsi="Times New Roman" w:cs="Times New Roman"/>
          <w:sz w:val="28"/>
          <w:szCs w:val="28"/>
        </w:rPr>
        <w:t>..</w:t>
      </w:r>
    </w:p>
    <w:p w:rsidR="00BB30EE" w:rsidRPr="00B06106" w:rsidRDefault="00BB30EE" w:rsidP="00404D8A">
      <w:pPr>
        <w:pStyle w:val="ListParagraph"/>
        <w:numPr>
          <w:ilvl w:val="0"/>
          <w:numId w:val="11"/>
        </w:numPr>
        <w:spacing w:before="120" w:after="120"/>
        <w:jc w:val="both"/>
        <w:rPr>
          <w:rFonts w:ascii="Times New Roman" w:hAnsi="Times New Roman" w:cs="Times New Roman"/>
          <w:b/>
          <w:sz w:val="28"/>
          <w:szCs w:val="28"/>
          <w:u w:val="single"/>
        </w:rPr>
      </w:pPr>
      <w:r w:rsidRPr="00B06106">
        <w:rPr>
          <w:rFonts w:ascii="Times New Roman" w:eastAsia="Times New Roman" w:hAnsi="Times New Roman" w:cs="Times New Roman"/>
          <w:sz w:val="28"/>
          <w:szCs w:val="28"/>
        </w:rPr>
        <w:t>Để hạn chế gia tăng dân số thì mỗi quốc gia cần phải phát triển dân số hợp lý</w:t>
      </w:r>
    </w:p>
    <w:p w:rsidR="00BB30EE" w:rsidRPr="00B06106" w:rsidRDefault="00BB30EE" w:rsidP="00404D8A">
      <w:pPr>
        <w:spacing w:before="120" w:after="120"/>
        <w:jc w:val="both"/>
        <w:rPr>
          <w:rFonts w:ascii="Times New Roman" w:hAnsi="Times New Roman" w:cs="Times New Roman"/>
          <w:b/>
          <w:sz w:val="28"/>
          <w:szCs w:val="28"/>
          <w:u w:val="single"/>
        </w:rPr>
      </w:pPr>
    </w:p>
    <w:p w:rsidR="004A6E71" w:rsidRDefault="004A6E71" w:rsidP="00404D8A">
      <w:pPr>
        <w:spacing w:before="120" w:after="120"/>
        <w:jc w:val="both"/>
        <w:rPr>
          <w:rFonts w:ascii="Times New Roman" w:hAnsi="Times New Roman" w:cs="Times New Roman"/>
          <w:b/>
          <w:sz w:val="28"/>
          <w:szCs w:val="28"/>
          <w:u w:val="single"/>
        </w:rPr>
      </w:pPr>
    </w:p>
    <w:p w:rsidR="002201F2" w:rsidRDefault="002201F2" w:rsidP="00404D8A">
      <w:pPr>
        <w:spacing w:before="120" w:after="120"/>
        <w:jc w:val="both"/>
        <w:rPr>
          <w:rFonts w:ascii="Times New Roman" w:hAnsi="Times New Roman" w:cs="Times New Roman"/>
          <w:b/>
          <w:sz w:val="32"/>
          <w:szCs w:val="28"/>
          <w:u w:val="single"/>
        </w:rPr>
      </w:pPr>
      <w:r w:rsidRPr="0090790C">
        <w:rPr>
          <w:rFonts w:ascii="Times New Roman" w:hAnsi="Times New Roman" w:cs="Times New Roman"/>
          <w:b/>
          <w:sz w:val="32"/>
          <w:szCs w:val="28"/>
          <w:u w:val="single"/>
        </w:rPr>
        <w:lastRenderedPageBreak/>
        <w:t>BÀI TẬP CỦNG CỐ</w:t>
      </w:r>
    </w:p>
    <w:p w:rsidR="0008324F" w:rsidRDefault="0008324F" w:rsidP="00404D8A">
      <w:pPr>
        <w:spacing w:before="120" w:after="120"/>
        <w:jc w:val="both"/>
        <w:rPr>
          <w:rFonts w:ascii="Times New Roman" w:hAnsi="Times New Roman" w:cs="Times New Roman"/>
          <w:b/>
          <w:sz w:val="32"/>
          <w:szCs w:val="28"/>
          <w:u w:val="single"/>
        </w:rPr>
      </w:pPr>
      <w:r>
        <w:rPr>
          <w:rFonts w:ascii="Times New Roman" w:hAnsi="Times New Roman" w:cs="Times New Roman"/>
          <w:b/>
          <w:noProof/>
          <w:sz w:val="32"/>
          <w:szCs w:val="28"/>
          <w:u w:val="single"/>
        </w:rPr>
        <mc:AlternateContent>
          <mc:Choice Requires="wps">
            <w:drawing>
              <wp:anchor distT="0" distB="0" distL="114300" distR="114300" simplePos="0" relativeHeight="251659264" behindDoc="0" locked="0" layoutInCell="1" allowOverlap="1">
                <wp:simplePos x="0" y="0"/>
                <wp:positionH relativeFrom="column">
                  <wp:posOffset>1212077</wp:posOffset>
                </wp:positionH>
                <wp:positionV relativeFrom="paragraph">
                  <wp:posOffset>138871</wp:posOffset>
                </wp:positionV>
                <wp:extent cx="4508390" cy="2822713"/>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4508390" cy="28227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324F" w:rsidRDefault="0008324F">
                            <w:r w:rsidRPr="00B06106">
                              <w:rPr>
                                <w:rFonts w:ascii="Times New Roman" w:eastAsia="Times New Roman" w:hAnsi="Times New Roman" w:cs="Times New Roman"/>
                                <w:b/>
                                <w:noProof/>
                                <w:sz w:val="28"/>
                                <w:szCs w:val="28"/>
                                <w:u w:val="single"/>
                              </w:rPr>
                              <w:drawing>
                                <wp:inline distT="0" distB="0" distL="0" distR="0" wp14:anchorId="38F440E1" wp14:editId="0D69CCA3">
                                  <wp:extent cx="4412449" cy="26567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1" b="1716"/>
                                          <a:stretch/>
                                        </pic:blipFill>
                                        <pic:spPr bwMode="auto">
                                          <a:xfrm>
                                            <a:off x="0" y="0"/>
                                            <a:ext cx="4412449" cy="265676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45pt;margin-top:10.95pt;width:355pt;height:22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" fillcolor="white [3201]" stroked="f" strokeweight=".5pt">
                <v:textbox>
                  <w:txbxContent>
                    <w:p w:rsidR="0008324F" w:rsidRDefault="0008324F">
                      <w:r w:rsidRPr="00B06106">
                        <w:rPr>
                          <w:rFonts w:ascii="Times New Roman" w:eastAsia="Times New Roman" w:hAnsi="Times New Roman" w:cs="Times New Roman"/>
                          <w:b/>
                          <w:noProof/>
                          <w:sz w:val="28"/>
                          <w:szCs w:val="28"/>
                          <w:u w:val="single"/>
                        </w:rPr>
                        <w:drawing>
                          <wp:inline distT="0" distB="0" distL="0" distR="0" wp14:anchorId="38F440E1" wp14:editId="0D69CCA3">
                            <wp:extent cx="4412449" cy="26567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1" b="1716"/>
                                    <a:stretch/>
                                  </pic:blipFill>
                                  <pic:spPr bwMode="auto">
                                    <a:xfrm>
                                      <a:off x="0" y="0"/>
                                      <a:ext cx="4412449" cy="265676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08324F" w:rsidRDefault="0008324F" w:rsidP="00404D8A">
      <w:pPr>
        <w:spacing w:before="120" w:after="120"/>
        <w:jc w:val="both"/>
        <w:rPr>
          <w:rFonts w:ascii="Times New Roman" w:hAnsi="Times New Roman" w:cs="Times New Roman"/>
          <w:b/>
          <w:sz w:val="32"/>
          <w:szCs w:val="28"/>
          <w:u w:val="single"/>
        </w:rPr>
      </w:pPr>
    </w:p>
    <w:p w:rsidR="0008324F" w:rsidRDefault="0008324F" w:rsidP="00404D8A">
      <w:pPr>
        <w:spacing w:before="120" w:after="120"/>
        <w:jc w:val="both"/>
        <w:rPr>
          <w:rFonts w:ascii="Times New Roman" w:hAnsi="Times New Roman" w:cs="Times New Roman"/>
          <w:b/>
          <w:sz w:val="32"/>
          <w:szCs w:val="28"/>
          <w:u w:val="single"/>
        </w:rPr>
      </w:pPr>
    </w:p>
    <w:p w:rsidR="0008324F" w:rsidRDefault="0008324F" w:rsidP="00404D8A">
      <w:pPr>
        <w:spacing w:before="120" w:after="120"/>
        <w:jc w:val="both"/>
        <w:rPr>
          <w:rFonts w:ascii="Times New Roman" w:hAnsi="Times New Roman" w:cs="Times New Roman"/>
          <w:b/>
          <w:sz w:val="32"/>
          <w:szCs w:val="28"/>
          <w:u w:val="single"/>
        </w:rPr>
      </w:pPr>
    </w:p>
    <w:p w:rsidR="0008324F" w:rsidRDefault="0008324F" w:rsidP="00404D8A">
      <w:pPr>
        <w:spacing w:before="120" w:after="120"/>
        <w:jc w:val="both"/>
        <w:rPr>
          <w:rFonts w:ascii="Times New Roman" w:hAnsi="Times New Roman" w:cs="Times New Roman"/>
          <w:b/>
          <w:sz w:val="32"/>
          <w:szCs w:val="28"/>
          <w:u w:val="single"/>
        </w:rPr>
      </w:pPr>
    </w:p>
    <w:p w:rsidR="0008324F" w:rsidRDefault="0008324F" w:rsidP="00404D8A">
      <w:pPr>
        <w:spacing w:before="120" w:after="120"/>
        <w:jc w:val="both"/>
        <w:rPr>
          <w:rFonts w:ascii="Times New Roman" w:hAnsi="Times New Roman" w:cs="Times New Roman"/>
          <w:b/>
          <w:sz w:val="32"/>
          <w:szCs w:val="28"/>
          <w:u w:val="single"/>
        </w:rPr>
      </w:pPr>
    </w:p>
    <w:p w:rsidR="0008324F" w:rsidRDefault="0008324F" w:rsidP="00404D8A">
      <w:pPr>
        <w:spacing w:before="120" w:after="120"/>
        <w:jc w:val="both"/>
        <w:rPr>
          <w:rFonts w:ascii="Times New Roman" w:hAnsi="Times New Roman" w:cs="Times New Roman"/>
          <w:b/>
          <w:sz w:val="32"/>
          <w:szCs w:val="28"/>
          <w:u w:val="single"/>
        </w:rPr>
      </w:pPr>
    </w:p>
    <w:p w:rsidR="0008324F" w:rsidRDefault="0008324F" w:rsidP="00404D8A">
      <w:pPr>
        <w:spacing w:before="120" w:after="120"/>
        <w:jc w:val="both"/>
        <w:rPr>
          <w:rFonts w:ascii="Times New Roman" w:hAnsi="Times New Roman" w:cs="Times New Roman"/>
          <w:b/>
          <w:sz w:val="32"/>
          <w:szCs w:val="28"/>
          <w:u w:val="single"/>
        </w:rPr>
      </w:pPr>
    </w:p>
    <w:p w:rsidR="0008324F" w:rsidRPr="0090790C" w:rsidRDefault="0008324F" w:rsidP="00404D8A">
      <w:pPr>
        <w:spacing w:before="120" w:after="120"/>
        <w:jc w:val="both"/>
        <w:rPr>
          <w:rFonts w:ascii="Times New Roman" w:hAnsi="Times New Roman" w:cs="Times New Roman"/>
          <w:b/>
          <w:sz w:val="32"/>
          <w:szCs w:val="28"/>
          <w:u w:val="single"/>
        </w:rPr>
      </w:pPr>
    </w:p>
    <w:p w:rsidR="002201F2" w:rsidRPr="00B06106" w:rsidRDefault="002201F2" w:rsidP="00404D8A">
      <w:pPr>
        <w:spacing w:before="120" w:after="120"/>
        <w:jc w:val="both"/>
        <w:rPr>
          <w:rFonts w:ascii="Times New Roman" w:hAnsi="Times New Roman" w:cs="Times New Roman"/>
          <w:sz w:val="28"/>
          <w:szCs w:val="28"/>
        </w:rPr>
      </w:pPr>
    </w:p>
    <w:p w:rsidR="002201F2" w:rsidRDefault="002201F2" w:rsidP="00404D8A">
      <w:pPr>
        <w:spacing w:before="120" w:after="120"/>
        <w:jc w:val="both"/>
        <w:rPr>
          <w:rFonts w:ascii="Times New Roman" w:hAnsi="Times New Roman" w:cs="Times New Roman"/>
          <w:sz w:val="28"/>
          <w:szCs w:val="28"/>
        </w:rPr>
      </w:pPr>
      <w:r w:rsidRPr="0008324F">
        <w:rPr>
          <w:rFonts w:ascii="Times New Roman" w:hAnsi="Times New Roman" w:cs="Times New Roman"/>
          <w:i/>
          <w:sz w:val="28"/>
          <w:szCs w:val="28"/>
          <w:u w:val="single"/>
        </w:rPr>
        <w:t>Chú thích hình</w:t>
      </w:r>
      <w:r w:rsidR="0008324F">
        <w:rPr>
          <w:rFonts w:ascii="Times New Roman" w:hAnsi="Times New Roman" w:cs="Times New Roman"/>
          <w:sz w:val="28"/>
          <w:szCs w:val="28"/>
        </w:rPr>
        <w:t>:</w:t>
      </w:r>
      <w:r w:rsidR="0008324F">
        <w:rPr>
          <w:rFonts w:ascii="Times New Roman" w:hAnsi="Times New Roman" w:cs="Times New Roman"/>
          <w:sz w:val="28"/>
          <w:szCs w:val="28"/>
        </w:rPr>
        <w:tab/>
        <w:t>M</w:t>
      </w:r>
      <w:r w:rsidRPr="00B06106">
        <w:rPr>
          <w:rFonts w:ascii="Times New Roman" w:hAnsi="Times New Roman" w:cs="Times New Roman"/>
          <w:sz w:val="28"/>
          <w:szCs w:val="28"/>
        </w:rPr>
        <w:t xml:space="preserve">àu vàng: nhóm tuổi </w:t>
      </w:r>
      <w:r w:rsidR="00B06106">
        <w:rPr>
          <w:rFonts w:ascii="Times New Roman" w:hAnsi="Times New Roman" w:cs="Times New Roman"/>
          <w:sz w:val="28"/>
          <w:szCs w:val="28"/>
        </w:rPr>
        <w:t>trước sinh sản</w:t>
      </w:r>
    </w:p>
    <w:p w:rsidR="00B06106" w:rsidRDefault="00B06106" w:rsidP="00404D8A">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08324F">
        <w:rPr>
          <w:rFonts w:ascii="Times New Roman" w:hAnsi="Times New Roman" w:cs="Times New Roman"/>
          <w:sz w:val="28"/>
          <w:szCs w:val="28"/>
        </w:rPr>
        <w:tab/>
      </w:r>
      <w:r>
        <w:rPr>
          <w:rFonts w:ascii="Times New Roman" w:hAnsi="Times New Roman" w:cs="Times New Roman"/>
          <w:sz w:val="28"/>
          <w:szCs w:val="28"/>
        </w:rPr>
        <w:t>Màu xanh lá: nhóm tuổi sinh sản</w:t>
      </w:r>
    </w:p>
    <w:p w:rsidR="00B06106" w:rsidRDefault="00B06106" w:rsidP="00404D8A">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08324F">
        <w:rPr>
          <w:rFonts w:ascii="Times New Roman" w:hAnsi="Times New Roman" w:cs="Times New Roman"/>
          <w:sz w:val="28"/>
          <w:szCs w:val="28"/>
        </w:rPr>
        <w:tab/>
      </w:r>
      <w:r>
        <w:rPr>
          <w:rFonts w:ascii="Times New Roman" w:hAnsi="Times New Roman" w:cs="Times New Roman"/>
          <w:sz w:val="28"/>
          <w:szCs w:val="28"/>
        </w:rPr>
        <w:t xml:space="preserve"> Màu cam: nhóm tuổi hết khả năng lao động nặng</w:t>
      </w:r>
    </w:p>
    <w:p w:rsidR="00B06106" w:rsidRDefault="00B06106" w:rsidP="00404D8A">
      <w:pPr>
        <w:spacing w:before="120" w:after="120"/>
        <w:jc w:val="both"/>
        <w:rPr>
          <w:rFonts w:ascii="Times New Roman" w:hAnsi="Times New Roman" w:cs="Times New Roman"/>
          <w:sz w:val="28"/>
          <w:szCs w:val="28"/>
        </w:rPr>
      </w:pPr>
      <w:r>
        <w:rPr>
          <w:rFonts w:ascii="Times New Roman" w:hAnsi="Times New Roman" w:cs="Times New Roman"/>
          <w:sz w:val="28"/>
          <w:szCs w:val="28"/>
        </w:rPr>
        <w:t>Hãy sắp xếp 3 tháp dân số trong hình 48 SGK: tháp dân số trẻ và tháp dân số già? (Dựa vào kiến thức bài đã ghi)</w:t>
      </w:r>
    </w:p>
    <w:p w:rsidR="00B06106" w:rsidRPr="00B06106" w:rsidRDefault="00B06106" w:rsidP="00404D8A">
      <w:pPr>
        <w:spacing w:before="120" w:after="120"/>
        <w:jc w:val="both"/>
        <w:rPr>
          <w:rFonts w:ascii="Times New Roman" w:hAnsi="Times New Roman" w:cs="Times New Roman"/>
          <w:sz w:val="28"/>
          <w:szCs w:val="28"/>
        </w:rPr>
      </w:pPr>
    </w:p>
    <w:p w:rsidR="00BB08DD" w:rsidRPr="00B06106" w:rsidRDefault="00BB08DD" w:rsidP="00404D8A">
      <w:pPr>
        <w:spacing w:before="120" w:after="120"/>
        <w:jc w:val="both"/>
        <w:rPr>
          <w:rFonts w:ascii="Times New Roman" w:hAnsi="Times New Roman" w:cs="Times New Roman"/>
          <w:b/>
          <w:sz w:val="28"/>
          <w:szCs w:val="28"/>
          <w:u w:val="single"/>
        </w:rPr>
      </w:pPr>
      <w:r w:rsidRPr="00B06106">
        <w:rPr>
          <w:rFonts w:ascii="Times New Roman" w:hAnsi="Times New Roman" w:cs="Times New Roman"/>
          <w:b/>
          <w:sz w:val="28"/>
          <w:szCs w:val="28"/>
          <w:u w:val="single"/>
        </w:rPr>
        <w:t>DẶN DÒ</w:t>
      </w:r>
    </w:p>
    <w:p w:rsidR="00BB08DD" w:rsidRPr="00B06106" w:rsidRDefault="00BB08DD" w:rsidP="00404D8A">
      <w:pPr>
        <w:pStyle w:val="ListParagraph"/>
        <w:numPr>
          <w:ilvl w:val="0"/>
          <w:numId w:val="2"/>
        </w:numPr>
        <w:spacing w:before="120" w:after="120"/>
        <w:jc w:val="both"/>
        <w:textAlignment w:val="baseline"/>
        <w:rPr>
          <w:rFonts w:ascii="Times New Roman" w:hAnsi="Times New Roman" w:cs="Times New Roman"/>
          <w:sz w:val="28"/>
          <w:szCs w:val="28"/>
        </w:rPr>
      </w:pPr>
      <w:r w:rsidRPr="00B06106">
        <w:rPr>
          <w:rFonts w:ascii="Times New Roman" w:hAnsi="Times New Roman" w:cs="Times New Roman"/>
          <w:sz w:val="28"/>
          <w:szCs w:val="28"/>
        </w:rPr>
        <w:t>Ghi phần nội dung bài mới vào tập.</w:t>
      </w:r>
    </w:p>
    <w:p w:rsidR="00BB08DD" w:rsidRPr="00B06106" w:rsidRDefault="00BB08DD" w:rsidP="00404D8A">
      <w:pPr>
        <w:pStyle w:val="ListParagraph"/>
        <w:numPr>
          <w:ilvl w:val="0"/>
          <w:numId w:val="2"/>
        </w:numPr>
        <w:spacing w:before="120" w:after="120"/>
        <w:jc w:val="both"/>
        <w:textAlignment w:val="baseline"/>
        <w:rPr>
          <w:rFonts w:ascii="Times New Roman" w:hAnsi="Times New Roman" w:cs="Times New Roman"/>
          <w:sz w:val="28"/>
          <w:szCs w:val="28"/>
        </w:rPr>
      </w:pPr>
      <w:r w:rsidRPr="00B06106">
        <w:rPr>
          <w:rFonts w:ascii="Times New Roman" w:hAnsi="Times New Roman" w:cs="Times New Roman"/>
          <w:sz w:val="28"/>
          <w:szCs w:val="28"/>
        </w:rPr>
        <w:t>Hoàn thành bài tập củng cố.</w:t>
      </w:r>
    </w:p>
    <w:p w:rsidR="00BB08DD" w:rsidRPr="00B06106" w:rsidRDefault="00BB08DD" w:rsidP="00404D8A">
      <w:pPr>
        <w:pStyle w:val="ListParagraph"/>
        <w:numPr>
          <w:ilvl w:val="0"/>
          <w:numId w:val="2"/>
        </w:numPr>
        <w:spacing w:before="120" w:after="120"/>
        <w:jc w:val="both"/>
        <w:textAlignment w:val="baseline"/>
        <w:rPr>
          <w:rFonts w:ascii="Times New Roman" w:hAnsi="Times New Roman" w:cs="Times New Roman"/>
          <w:sz w:val="28"/>
          <w:szCs w:val="28"/>
        </w:rPr>
      </w:pPr>
      <w:r w:rsidRPr="00B06106">
        <w:rPr>
          <w:rFonts w:ascii="Times New Roman" w:hAnsi="Times New Roman" w:cs="Times New Roman"/>
          <w:sz w:val="28"/>
          <w:szCs w:val="28"/>
        </w:rPr>
        <w:t>Sau khi hoàn thành, học sinh phản hồi BÀI DẠY lại cho GVBM (gửi qua tin nhắn dạng văn bản hoặc chụp gửi qua)</w:t>
      </w:r>
    </w:p>
    <w:p w:rsidR="00BB08DD" w:rsidRPr="00B06106" w:rsidRDefault="00BB08DD" w:rsidP="00404D8A">
      <w:pPr>
        <w:pStyle w:val="ListParagraph"/>
        <w:numPr>
          <w:ilvl w:val="0"/>
          <w:numId w:val="2"/>
        </w:numPr>
        <w:spacing w:before="120" w:after="120"/>
        <w:jc w:val="both"/>
        <w:textAlignment w:val="baseline"/>
        <w:rPr>
          <w:rFonts w:ascii="Times New Roman" w:hAnsi="Times New Roman" w:cs="Times New Roman"/>
          <w:b/>
          <w:i/>
          <w:sz w:val="28"/>
          <w:szCs w:val="28"/>
        </w:rPr>
      </w:pPr>
      <w:r w:rsidRPr="00B06106">
        <w:rPr>
          <w:rFonts w:ascii="Times New Roman" w:hAnsi="Times New Roman" w:cs="Times New Roman"/>
          <w:b/>
          <w:i/>
          <w:sz w:val="28"/>
          <w:szCs w:val="28"/>
        </w:rPr>
        <w:t>Tin nhắn có thể gửi qua: Viettelstudy hoặc Zalo hoặc mail.</w:t>
      </w:r>
    </w:p>
    <w:p w:rsidR="00AD103D" w:rsidRPr="00B06106" w:rsidRDefault="00BB08DD" w:rsidP="00404D8A">
      <w:pPr>
        <w:pStyle w:val="ListParagraph"/>
        <w:numPr>
          <w:ilvl w:val="0"/>
          <w:numId w:val="2"/>
        </w:numPr>
        <w:spacing w:before="120" w:after="120"/>
        <w:jc w:val="both"/>
        <w:rPr>
          <w:rFonts w:ascii="Times New Roman" w:hAnsi="Times New Roman" w:cs="Times New Roman"/>
          <w:sz w:val="28"/>
          <w:szCs w:val="28"/>
        </w:rPr>
      </w:pPr>
      <w:r w:rsidRPr="00B06106">
        <w:rPr>
          <w:rFonts w:ascii="Times New Roman" w:hAnsi="Times New Roman" w:cs="Times New Roman"/>
          <w:sz w:val="28"/>
          <w:szCs w:val="28"/>
        </w:rPr>
        <w:t xml:space="preserve">Mail cô Phượng: </w:t>
      </w:r>
      <w:hyperlink r:id="rId7" w:history="1">
        <w:r w:rsidRPr="00B06106">
          <w:rPr>
            <w:rStyle w:val="Hyperlink"/>
            <w:rFonts w:ascii="Times New Roman" w:hAnsi="Times New Roman" w:cs="Times New Roman"/>
            <w:sz w:val="28"/>
            <w:szCs w:val="28"/>
          </w:rPr>
          <w:t>quynhtruong1309@gmail.com</w:t>
        </w:r>
        <w:r w:rsidRPr="00B06106">
          <w:rPr>
            <w:rStyle w:val="Hyperlink"/>
            <w:rFonts w:ascii="Times New Roman" w:hAnsi="Times New Roman" w:cs="Times New Roman"/>
            <w:sz w:val="28"/>
            <w:szCs w:val="28"/>
            <w:u w:val="none"/>
          </w:rPr>
          <w:t xml:space="preserve"> -</w:t>
        </w:r>
      </w:hyperlink>
      <w:r w:rsidRPr="00B06106">
        <w:rPr>
          <w:rFonts w:ascii="Times New Roman" w:hAnsi="Times New Roman" w:cs="Times New Roman"/>
          <w:sz w:val="28"/>
          <w:szCs w:val="28"/>
        </w:rPr>
        <w:t xml:space="preserve"> SĐT: 0933497597.</w:t>
      </w:r>
    </w:p>
    <w:sectPr w:rsidR="00AD103D" w:rsidRPr="00B06106" w:rsidSect="00404D8A">
      <w:pgSz w:w="12240" w:h="15840" w:code="1"/>
      <w:pgMar w:top="1134" w:right="1134"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E87CC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07ED7A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226414EC"/>
    <w:multiLevelType w:val="hybridMultilevel"/>
    <w:tmpl w:val="A006AC68"/>
    <w:lvl w:ilvl="0" w:tplc="347857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C6E9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33F57A83"/>
    <w:multiLevelType w:val="hybridMultilevel"/>
    <w:tmpl w:val="8A8C90D8"/>
    <w:lvl w:ilvl="0" w:tplc="4EACADF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E586B"/>
    <w:multiLevelType w:val="hybridMultilevel"/>
    <w:tmpl w:val="7A521408"/>
    <w:lvl w:ilvl="0" w:tplc="C0A06E6E">
      <w:start w:val="1"/>
      <w:numFmt w:val="bullet"/>
      <w:lvlText w:val="-"/>
      <w:lvlJc w:val="left"/>
      <w:pPr>
        <w:tabs>
          <w:tab w:val="num" w:pos="720"/>
        </w:tabs>
        <w:ind w:left="720" w:hanging="360"/>
      </w:pPr>
      <w:rPr>
        <w:rFonts w:ascii="Times New Roman" w:hAnsi="Times New Roman" w:hint="default"/>
      </w:rPr>
    </w:lvl>
    <w:lvl w:ilvl="1" w:tplc="022CA380" w:tentative="1">
      <w:start w:val="1"/>
      <w:numFmt w:val="bullet"/>
      <w:lvlText w:val="-"/>
      <w:lvlJc w:val="left"/>
      <w:pPr>
        <w:tabs>
          <w:tab w:val="num" w:pos="1440"/>
        </w:tabs>
        <w:ind w:left="1440" w:hanging="360"/>
      </w:pPr>
      <w:rPr>
        <w:rFonts w:ascii="Times New Roman" w:hAnsi="Times New Roman" w:hint="default"/>
      </w:rPr>
    </w:lvl>
    <w:lvl w:ilvl="2" w:tplc="0DFE3A98" w:tentative="1">
      <w:start w:val="1"/>
      <w:numFmt w:val="bullet"/>
      <w:lvlText w:val="-"/>
      <w:lvlJc w:val="left"/>
      <w:pPr>
        <w:tabs>
          <w:tab w:val="num" w:pos="2160"/>
        </w:tabs>
        <w:ind w:left="2160" w:hanging="360"/>
      </w:pPr>
      <w:rPr>
        <w:rFonts w:ascii="Times New Roman" w:hAnsi="Times New Roman" w:hint="default"/>
      </w:rPr>
    </w:lvl>
    <w:lvl w:ilvl="3" w:tplc="699C281C" w:tentative="1">
      <w:start w:val="1"/>
      <w:numFmt w:val="bullet"/>
      <w:lvlText w:val="-"/>
      <w:lvlJc w:val="left"/>
      <w:pPr>
        <w:tabs>
          <w:tab w:val="num" w:pos="2880"/>
        </w:tabs>
        <w:ind w:left="2880" w:hanging="360"/>
      </w:pPr>
      <w:rPr>
        <w:rFonts w:ascii="Times New Roman" w:hAnsi="Times New Roman" w:hint="default"/>
      </w:rPr>
    </w:lvl>
    <w:lvl w:ilvl="4" w:tplc="31526B62" w:tentative="1">
      <w:start w:val="1"/>
      <w:numFmt w:val="bullet"/>
      <w:lvlText w:val="-"/>
      <w:lvlJc w:val="left"/>
      <w:pPr>
        <w:tabs>
          <w:tab w:val="num" w:pos="3600"/>
        </w:tabs>
        <w:ind w:left="3600" w:hanging="360"/>
      </w:pPr>
      <w:rPr>
        <w:rFonts w:ascii="Times New Roman" w:hAnsi="Times New Roman" w:hint="default"/>
      </w:rPr>
    </w:lvl>
    <w:lvl w:ilvl="5" w:tplc="147AF304" w:tentative="1">
      <w:start w:val="1"/>
      <w:numFmt w:val="bullet"/>
      <w:lvlText w:val="-"/>
      <w:lvlJc w:val="left"/>
      <w:pPr>
        <w:tabs>
          <w:tab w:val="num" w:pos="4320"/>
        </w:tabs>
        <w:ind w:left="4320" w:hanging="360"/>
      </w:pPr>
      <w:rPr>
        <w:rFonts w:ascii="Times New Roman" w:hAnsi="Times New Roman" w:hint="default"/>
      </w:rPr>
    </w:lvl>
    <w:lvl w:ilvl="6" w:tplc="A6E4EC4C" w:tentative="1">
      <w:start w:val="1"/>
      <w:numFmt w:val="bullet"/>
      <w:lvlText w:val="-"/>
      <w:lvlJc w:val="left"/>
      <w:pPr>
        <w:tabs>
          <w:tab w:val="num" w:pos="5040"/>
        </w:tabs>
        <w:ind w:left="5040" w:hanging="360"/>
      </w:pPr>
      <w:rPr>
        <w:rFonts w:ascii="Times New Roman" w:hAnsi="Times New Roman" w:hint="default"/>
      </w:rPr>
    </w:lvl>
    <w:lvl w:ilvl="7" w:tplc="D996083E" w:tentative="1">
      <w:start w:val="1"/>
      <w:numFmt w:val="bullet"/>
      <w:lvlText w:val="-"/>
      <w:lvlJc w:val="left"/>
      <w:pPr>
        <w:tabs>
          <w:tab w:val="num" w:pos="5760"/>
        </w:tabs>
        <w:ind w:left="5760" w:hanging="360"/>
      </w:pPr>
      <w:rPr>
        <w:rFonts w:ascii="Times New Roman" w:hAnsi="Times New Roman" w:hint="default"/>
      </w:rPr>
    </w:lvl>
    <w:lvl w:ilvl="8" w:tplc="7BA4BB1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E9534DD"/>
    <w:multiLevelType w:val="hybridMultilevel"/>
    <w:tmpl w:val="4CDC264E"/>
    <w:lvl w:ilvl="0" w:tplc="46FC7F8A">
      <w:start w:val="3"/>
      <w:numFmt w:val="bullet"/>
      <w:lvlText w:val=""/>
      <w:lvlJc w:val="left"/>
      <w:pPr>
        <w:ind w:left="720" w:hanging="360"/>
      </w:pPr>
      <w:rPr>
        <w:rFonts w:ascii="Wingdings" w:eastAsia="Times New Roman" w:hAnsi="Wingdings" w:cs="Arial" w:hint="default"/>
        <w:b w:val="0"/>
        <w:sz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
  </w:num>
  <w:num w:numId="5">
    <w:abstractNumId w:val="2"/>
  </w:num>
  <w:num w:numId="6">
    <w:abstractNumId w:val="8"/>
  </w:num>
  <w:num w:numId="7">
    <w:abstractNumId w:val="3"/>
  </w:num>
  <w:num w:numId="8">
    <w:abstractNumId w:val="6"/>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DD"/>
    <w:rsid w:val="00024920"/>
    <w:rsid w:val="0008324F"/>
    <w:rsid w:val="002201F2"/>
    <w:rsid w:val="002865F3"/>
    <w:rsid w:val="002B2F0D"/>
    <w:rsid w:val="00404D8A"/>
    <w:rsid w:val="00425DCA"/>
    <w:rsid w:val="004A6E71"/>
    <w:rsid w:val="00756ACA"/>
    <w:rsid w:val="0090790C"/>
    <w:rsid w:val="009560CF"/>
    <w:rsid w:val="00AD103D"/>
    <w:rsid w:val="00B06106"/>
    <w:rsid w:val="00BB08DD"/>
    <w:rsid w:val="00BB30EE"/>
    <w:rsid w:val="00D200F7"/>
    <w:rsid w:val="00F4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D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8DD"/>
    <w:pPr>
      <w:ind w:left="720"/>
      <w:contextualSpacing/>
    </w:pPr>
  </w:style>
  <w:style w:type="character" w:styleId="Hyperlink">
    <w:name w:val="Hyperlink"/>
    <w:uiPriority w:val="99"/>
    <w:unhideWhenUsed/>
    <w:rsid w:val="00BB08DD"/>
    <w:rPr>
      <w:color w:val="0000FF"/>
      <w:u w:val="single"/>
    </w:rPr>
  </w:style>
  <w:style w:type="paragraph" w:styleId="BalloonText">
    <w:name w:val="Balloon Text"/>
    <w:basedOn w:val="Normal"/>
    <w:link w:val="BalloonTextChar"/>
    <w:uiPriority w:val="99"/>
    <w:semiHidden/>
    <w:unhideWhenUsed/>
    <w:rsid w:val="00BB30EE"/>
    <w:rPr>
      <w:rFonts w:ascii="Tahoma" w:hAnsi="Tahoma" w:cs="Tahoma"/>
      <w:sz w:val="16"/>
      <w:szCs w:val="16"/>
    </w:rPr>
  </w:style>
  <w:style w:type="character" w:customStyle="1" w:styleId="BalloonTextChar">
    <w:name w:val="Balloon Text Char"/>
    <w:basedOn w:val="DefaultParagraphFont"/>
    <w:link w:val="BalloonText"/>
    <w:uiPriority w:val="99"/>
    <w:semiHidden/>
    <w:rsid w:val="00BB30EE"/>
    <w:rPr>
      <w:rFonts w:ascii="Tahoma" w:eastAsia="Calibri" w:hAnsi="Tahoma" w:cs="Tahoma"/>
      <w:sz w:val="16"/>
      <w:szCs w:val="16"/>
    </w:rPr>
  </w:style>
  <w:style w:type="table" w:styleId="TableGrid">
    <w:name w:val="Table Grid"/>
    <w:basedOn w:val="TableNormal"/>
    <w:uiPriority w:val="59"/>
    <w:rsid w:val="0040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D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8DD"/>
    <w:pPr>
      <w:ind w:left="720"/>
      <w:contextualSpacing/>
    </w:pPr>
  </w:style>
  <w:style w:type="character" w:styleId="Hyperlink">
    <w:name w:val="Hyperlink"/>
    <w:uiPriority w:val="99"/>
    <w:unhideWhenUsed/>
    <w:rsid w:val="00BB08DD"/>
    <w:rPr>
      <w:color w:val="0000FF"/>
      <w:u w:val="single"/>
    </w:rPr>
  </w:style>
  <w:style w:type="paragraph" w:styleId="BalloonText">
    <w:name w:val="Balloon Text"/>
    <w:basedOn w:val="Normal"/>
    <w:link w:val="BalloonTextChar"/>
    <w:uiPriority w:val="99"/>
    <w:semiHidden/>
    <w:unhideWhenUsed/>
    <w:rsid w:val="00BB30EE"/>
    <w:rPr>
      <w:rFonts w:ascii="Tahoma" w:hAnsi="Tahoma" w:cs="Tahoma"/>
      <w:sz w:val="16"/>
      <w:szCs w:val="16"/>
    </w:rPr>
  </w:style>
  <w:style w:type="character" w:customStyle="1" w:styleId="BalloonTextChar">
    <w:name w:val="Balloon Text Char"/>
    <w:basedOn w:val="DefaultParagraphFont"/>
    <w:link w:val="BalloonText"/>
    <w:uiPriority w:val="99"/>
    <w:semiHidden/>
    <w:rsid w:val="00BB30EE"/>
    <w:rPr>
      <w:rFonts w:ascii="Tahoma" w:eastAsia="Calibri" w:hAnsi="Tahoma" w:cs="Tahoma"/>
      <w:sz w:val="16"/>
      <w:szCs w:val="16"/>
    </w:rPr>
  </w:style>
  <w:style w:type="table" w:styleId="TableGrid">
    <w:name w:val="Table Grid"/>
    <w:basedOn w:val="TableNormal"/>
    <w:uiPriority w:val="59"/>
    <w:rsid w:val="0040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quynhtruong1309@gmail.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Windows User</cp:lastModifiedBy>
  <cp:revision>13</cp:revision>
  <dcterms:created xsi:type="dcterms:W3CDTF">2020-03-28T09:11:00Z</dcterms:created>
  <dcterms:modified xsi:type="dcterms:W3CDTF">2020-04-01T04:59:00Z</dcterms:modified>
</cp:coreProperties>
</file>