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BÀI 24: THỰC HÀNH 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TỈA HOA TRANG TRÍ MÓN ĂN 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TỪ MỘT SỐ LOẠI RAU, CỦ, QUẢ.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 Giới thiệu chung.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1)Nguyên liệu, dụng cụ để thực hiện hoa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hồng</w:t>
      </w:r>
    </w:p>
    <w:p>
      <w:pPr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a)Nguyên liệu: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- Rau cải thìa</w:t>
      </w:r>
    </w:p>
    <w:p>
      <w:pPr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b)Dụng cụ: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-Kéo, kéo mũi nhọn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-Dĩa nhỏ trình bày sản phầm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II.Thực hiện mẫu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lang w:val="en-US"/>
        </w:rPr>
        <w:t>Bước 1: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Đo đoạn gốc dài từ 5-7cm, dùng kéo cắt bỏ phần lá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lang w:val="en-US"/>
        </w:rPr>
        <w:t xml:space="preserve">Bước 2: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tỉa nhọn từng bẹ lá cải bằng kéo mũi nhọn. Tỉa lần lượt từng bẹ cải từ ngoài vào trong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Hs xem clip các bước thực hành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"https://www.youtube.com/watch?v=URHDCqgBFVo"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3"/>
          <w:rFonts w:ascii="SimSun" w:hAnsi="SimSun" w:eastAsia="SimSun" w:cs="SimSun"/>
          <w:sz w:val="24"/>
          <w:szCs w:val="24"/>
        </w:rPr>
        <w:t>https://www.youtube.com/watch?v=URHDCqgBFVo</w:t>
      </w:r>
      <w:r>
        <w:rPr>
          <w:rFonts w:ascii="SimSun" w:hAnsi="SimSun" w:eastAsia="SimSun" w:cs="SimSun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E728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E7282"/>
    <w:rsid w:val="4C62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2020-05-01T09:01:00Z</dcterms:created>
  <dc:creator>Nấm Trùm</dc:creator>
  <cp:lastModifiedBy>Nấm Trùm</cp:lastModifiedBy>
  <dcterms:modified xsi:type="dcterms:W3CDTF">2020-05-01T09:16:35Z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