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A75" w:rsidRDefault="008F4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color w:val="000000"/>
          <w:sz w:val="24"/>
          <w:szCs w:val="24"/>
          <w:highlight w:val="white"/>
        </w:rPr>
      </w:pPr>
    </w:p>
    <w:p w:rsidR="008F4A75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CƠ SỞ TIÊM CHỦNG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………………………..</w:t>
      </w:r>
    </w:p>
    <w:p w:rsidR="008F4A75" w:rsidRDefault="008F4A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28" w:lineRule="auto"/>
        <w:ind w:right="-7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8F4A75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28" w:lineRule="auto"/>
        <w:ind w:right="-7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CỘNG HÒA XÃ HỘI CHỦ NGHĨA VIỆT NAM</w:t>
      </w:r>
    </w:p>
    <w:p w:rsidR="008F4A75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28" w:lineRule="auto"/>
        <w:ind w:right="-7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8F4A75">
          <w:pgSz w:w="11900" w:h="16820"/>
          <w:pgMar w:top="397" w:right="1083" w:bottom="352" w:left="1134" w:header="0" w:footer="720" w:gutter="0"/>
          <w:pgNumType w:start="1"/>
          <w:cols w:num="2" w:space="720" w:equalWidth="0">
            <w:col w:w="4841" w:space="0"/>
            <w:col w:w="4841" w:space="0"/>
          </w:cols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Độc lập - Tự do - Hạnh phúc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842123</wp:posOffset>
                </wp:positionH>
                <wp:positionV relativeFrom="paragraph">
                  <wp:posOffset>188603</wp:posOffset>
                </wp:positionV>
                <wp:extent cx="1678305" cy="0"/>
                <wp:effectExtent l="38100" t="38100" r="5524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30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842123</wp:posOffset>
                </wp:positionH>
                <wp:positionV relativeFrom="paragraph">
                  <wp:posOffset>188603</wp:posOffset>
                </wp:positionV>
                <wp:extent cx="1771650" cy="1333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F4A75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PHIẾU SÀNG LỌC TRƯỚC TIÊM CHỦNG VẮC XIN PHÒNG COVID-19</w:t>
      </w:r>
    </w:p>
    <w:p w:rsidR="008F4A75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567" w:right="-3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Họ và tên trẻ: ………………………………………………. Ngày sinh trẻ: ……/……/……. Nam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Nữ 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4A75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567" w:right="-3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Số CCCD/CMT/Hộ chiếu (nếu có): ………………………...Số điện thoại trẻ: …………………………..............</w:t>
      </w:r>
    </w:p>
    <w:p w:rsidR="008F4A75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567" w:right="-3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Đơn vị công tác/nơi học tập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………………………………..……………………………………………………..</w:t>
      </w:r>
    </w:p>
    <w:p w:rsidR="008F4A75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567" w:right="-3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Địa chỉ liên hệ: ………………………………………….……………………………………………....................</w:t>
      </w:r>
    </w:p>
    <w:p w:rsidR="008F4A75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567" w:right="-3" w:hanging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Họ tên bố/mẹ/ người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giám hộ:…………………………… Mối quan hệ:…………Số điện thoại:………………..</w:t>
      </w:r>
    </w:p>
    <w:p w:rsidR="008F4A75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567" w:right="-3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Đã tiêm mũi 1 vắc xin phòng COVID-19:</w:t>
      </w:r>
      <w:r>
        <w:rPr>
          <w:rFonts w:ascii="Cambria Math" w:eastAsia="Cambria Math" w:hAnsi="Cambria Math" w:cs="Cambria Math"/>
          <w:color w:val="000000"/>
          <w:sz w:val="36"/>
          <w:szCs w:val="36"/>
          <w:highlight w:val="white"/>
        </w:rPr>
        <w:t xml:space="preserve"> </w:t>
      </w:r>
      <w:r>
        <w:rPr>
          <w:rFonts w:ascii="Cambria Math" w:eastAsia="Cambria Math" w:hAnsi="Cambria Math" w:cs="Cambria Math"/>
          <w:color w:val="000000"/>
          <w:sz w:val="28"/>
          <w:szCs w:val="28"/>
          <w:highlight w:val="white"/>
        </w:rPr>
        <w:t>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Chưa tiêm</w:t>
      </w:r>
    </w:p>
    <w:p w:rsidR="008F4A75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1134" w:right="-6" w:hanging="5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>
        <w:rPr>
          <w:rFonts w:ascii="Cambria Math" w:eastAsia="Cambria Math" w:hAnsi="Cambria Math" w:cs="Cambria Math"/>
          <w:color w:val="000000"/>
          <w:sz w:val="28"/>
          <w:szCs w:val="28"/>
          <w:highlight w:val="white"/>
        </w:rPr>
        <w:t>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Đã tiêm, loại vắc xin: ….………………Ngày tiêm:…../..…/2021</w:t>
      </w:r>
    </w:p>
    <w:tbl>
      <w:tblPr>
        <w:tblStyle w:val="a"/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8"/>
        <w:gridCol w:w="1916"/>
        <w:gridCol w:w="993"/>
        <w:gridCol w:w="708"/>
      </w:tblGrid>
      <w:tr w:rsidR="00DF5D8F" w:rsidTr="00DF5D8F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bottom"/>
          </w:tcPr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I. Sàng lọc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highlight w:val="white"/>
              </w:rPr>
              <w:t>Không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F5D8F" w:rsidRDefault="00DF5D8F" w:rsidP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highlight w:val="white"/>
              </w:rPr>
              <w:t>Có</w:t>
            </w:r>
          </w:p>
        </w:tc>
      </w:tr>
      <w:tr w:rsidR="00DF5D8F" w:rsidTr="00DF5D8F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38"/>
              </w:tabs>
              <w:spacing w:before="12"/>
              <w:ind w:left="567" w:right="-3"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Thân nhiệt:……………………….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C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Mạch: ………………….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lần/phút</w:t>
            </w:r>
          </w:p>
        </w:tc>
        <w:tc>
          <w:tcPr>
            <w:tcW w:w="993" w:type="dxa"/>
            <w:vAlign w:val="bottom"/>
          </w:tcPr>
          <w:p w:rsidR="00DF5D8F" w:rsidRDefault="00DF5D8F">
            <w:pPr>
              <w:widowControl w:val="0"/>
              <w:tabs>
                <w:tab w:val="left" w:pos="10338"/>
              </w:tabs>
              <w:spacing w:before="12"/>
              <w:ind w:right="-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</w:pPr>
          </w:p>
        </w:tc>
        <w:tc>
          <w:tcPr>
            <w:tcW w:w="708" w:type="dxa"/>
            <w:vAlign w:val="bottom"/>
          </w:tcPr>
          <w:p w:rsidR="00DF5D8F" w:rsidRDefault="00DF5D8F">
            <w:pPr>
              <w:widowControl w:val="0"/>
              <w:tabs>
                <w:tab w:val="left" w:pos="10338"/>
              </w:tabs>
              <w:spacing w:before="12"/>
              <w:ind w:right="-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</w:pPr>
          </w:p>
        </w:tc>
      </w:tr>
      <w:tr w:rsidR="00DF5D8F" w:rsidTr="00DF5D8F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DF5D8F" w:rsidRDefault="00DF5D8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Tiền sử rõ ràng phản vệ với vắc xin phòng COVID-19 lần trước hoặc các thành phần của vắc xin phòng COVID-19</w:t>
            </w:r>
          </w:p>
        </w:tc>
        <w:tc>
          <w:tcPr>
            <w:tcW w:w="993" w:type="dxa"/>
            <w:vAlign w:val="center"/>
          </w:tcPr>
          <w:p w:rsidR="00DF5D8F" w:rsidRDefault="00DF5D8F">
            <w:pPr>
              <w:widowControl w:val="0"/>
              <w:tabs>
                <w:tab w:val="left" w:pos="10338"/>
              </w:tabs>
              <w:spacing w:before="12"/>
              <w:ind w:right="-3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</w:tc>
        <w:tc>
          <w:tcPr>
            <w:tcW w:w="708" w:type="dxa"/>
            <w:vAlign w:val="center"/>
          </w:tcPr>
          <w:p w:rsidR="00DF5D8F" w:rsidRDefault="00DF5D8F">
            <w:pPr>
              <w:widowControl w:val="0"/>
              <w:tabs>
                <w:tab w:val="left" w:pos="10338"/>
              </w:tabs>
              <w:spacing w:before="12"/>
              <w:ind w:right="-3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</w:tc>
      </w:tr>
      <w:tr w:rsidR="00DF5D8F" w:rsidTr="00DF5D8F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DF5D8F" w:rsidRDefault="00DF5D8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Đang mắc bệnh cấp tính, mạn tính tiến triển</w:t>
            </w:r>
          </w:p>
        </w:tc>
        <w:tc>
          <w:tcPr>
            <w:tcW w:w="993" w:type="dxa"/>
            <w:vAlign w:val="center"/>
          </w:tcPr>
          <w:p w:rsidR="00DF5D8F" w:rsidRDefault="00DF5D8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</w:tc>
        <w:tc>
          <w:tcPr>
            <w:tcW w:w="708" w:type="dxa"/>
            <w:vAlign w:val="center"/>
          </w:tcPr>
          <w:p w:rsidR="00DF5D8F" w:rsidRDefault="00DF5D8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</w:tc>
      </w:tr>
      <w:tr w:rsidR="00DF5D8F" w:rsidTr="00DF5D8F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DF5D8F" w:rsidRDefault="00DF5D8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Tiền sử dị ứng với bất kỳ dị nguyên nào </w:t>
            </w:r>
          </w:p>
        </w:tc>
        <w:tc>
          <w:tcPr>
            <w:tcW w:w="993" w:type="dxa"/>
            <w:vAlign w:val="center"/>
          </w:tcPr>
          <w:p w:rsidR="00DF5D8F" w:rsidRDefault="00DF5D8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</w:tc>
        <w:tc>
          <w:tcPr>
            <w:tcW w:w="708" w:type="dxa"/>
            <w:vAlign w:val="center"/>
          </w:tcPr>
          <w:p w:rsidR="00DF5D8F" w:rsidRDefault="00DF5D8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</w:tc>
      </w:tr>
      <w:tr w:rsidR="00DF5D8F" w:rsidTr="00DF5D8F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DF5D8F" w:rsidRDefault="00DF5D8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Rối loạn tri giác, rối loạn hành vi</w:t>
            </w:r>
          </w:p>
        </w:tc>
        <w:tc>
          <w:tcPr>
            <w:tcW w:w="993" w:type="dxa"/>
            <w:vAlign w:val="center"/>
          </w:tcPr>
          <w:p w:rsidR="00DF5D8F" w:rsidRDefault="00DF5D8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</w:tc>
        <w:tc>
          <w:tcPr>
            <w:tcW w:w="708" w:type="dxa"/>
            <w:vAlign w:val="center"/>
          </w:tcPr>
          <w:p w:rsidR="00DF5D8F" w:rsidRDefault="00DF5D8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</w:tc>
      </w:tr>
      <w:tr w:rsidR="00DF5D8F" w:rsidTr="00DF5D8F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DF5D8F" w:rsidRDefault="00DF5D8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Mắc các bệnh bẩm sinh, bệnh mạn tính ở tim, phổi, hệ thống tiêu hóa, tiết niệu, máu,...</w:t>
            </w:r>
          </w:p>
        </w:tc>
        <w:tc>
          <w:tcPr>
            <w:tcW w:w="993" w:type="dxa"/>
            <w:vAlign w:val="center"/>
          </w:tcPr>
          <w:p w:rsidR="00DF5D8F" w:rsidRDefault="00DF5D8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</w:tc>
        <w:tc>
          <w:tcPr>
            <w:tcW w:w="708" w:type="dxa"/>
            <w:vAlign w:val="center"/>
          </w:tcPr>
          <w:p w:rsidR="00DF5D8F" w:rsidRDefault="00DF5D8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</w:tc>
      </w:tr>
      <w:tr w:rsidR="00DF5D8F" w:rsidTr="00DF5D8F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DF5D8F" w:rsidRDefault="00DF5D8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Nghe tim, phổi bất thường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993" w:type="dxa"/>
            <w:vAlign w:val="center"/>
          </w:tcPr>
          <w:p w:rsidR="00DF5D8F" w:rsidRDefault="00DF5D8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</w:tc>
        <w:tc>
          <w:tcPr>
            <w:tcW w:w="708" w:type="dxa"/>
            <w:vAlign w:val="center"/>
          </w:tcPr>
          <w:p w:rsidR="00DF5D8F" w:rsidRDefault="00DF5D8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</w:tc>
      </w:tr>
      <w:tr w:rsidR="00DF5D8F" w:rsidTr="00DF5D8F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DF5D8F" w:rsidRDefault="00DF5D8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Phản vệ độ 3 trở lên với bất kỳ dị nguyên nào (ghi rõ tác nhân dị ứng:…………..……) </w:t>
            </w:r>
          </w:p>
        </w:tc>
        <w:tc>
          <w:tcPr>
            <w:tcW w:w="993" w:type="dxa"/>
            <w:vAlign w:val="center"/>
          </w:tcPr>
          <w:p w:rsidR="00DF5D8F" w:rsidRDefault="00DF5D8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</w:tc>
        <w:tc>
          <w:tcPr>
            <w:tcW w:w="708" w:type="dxa"/>
            <w:vAlign w:val="center"/>
          </w:tcPr>
          <w:p w:rsidR="00DF5D8F" w:rsidRDefault="00DF5D8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</w:tc>
      </w:tr>
      <w:tr w:rsidR="00DF5D8F" w:rsidTr="00DF5D8F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DF5D8F" w:rsidRDefault="00DF5D8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Các chống chỉ định.trì hoãn khác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  <w:vertAlign w:val="superscript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(nếu có, ghi rõ)</w:t>
            </w: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firstLine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………………………………………………………………………………………………</w:t>
            </w:r>
          </w:p>
        </w:tc>
        <w:tc>
          <w:tcPr>
            <w:tcW w:w="993" w:type="dxa"/>
            <w:vAlign w:val="center"/>
          </w:tcPr>
          <w:p w:rsidR="00DF5D8F" w:rsidRDefault="00DF5D8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</w:tc>
        <w:tc>
          <w:tcPr>
            <w:tcW w:w="708" w:type="dxa"/>
            <w:vAlign w:val="center"/>
          </w:tcPr>
          <w:p w:rsidR="00DF5D8F" w:rsidRDefault="00DF5D8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</w:tc>
      </w:tr>
      <w:tr w:rsidR="00DF5D8F" w:rsidTr="00DF5D8F">
        <w:trPr>
          <w:trHeight w:val="397"/>
        </w:trPr>
        <w:tc>
          <w:tcPr>
            <w:tcW w:w="7298" w:type="dxa"/>
            <w:shd w:val="clear" w:color="auto" w:fill="auto"/>
            <w:vAlign w:val="bottom"/>
          </w:tcPr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82" w:right="692" w:hanging="142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highlight w:val="white"/>
              </w:rPr>
              <w:t>II. Kết luận</w:t>
            </w:r>
          </w:p>
          <w:p w:rsidR="00DF5D8F" w:rsidRDefault="00DF5D8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right="104" w:hanging="142"/>
              <w:rPr>
                <w:b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highlight w:val="white"/>
              </w:rPr>
              <w:t>Đủ điều kiện tiêm chủng ngay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 xml:space="preserve">                                                           </w:t>
            </w: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(Tất cả đều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highlight w:val="white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 có điểm bất thường và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highlight w:val="white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 có chống chỉ định tiêm vắc xin theo hướng dẫn sử dụng của nhà sản xuất)</w:t>
            </w:r>
          </w:p>
          <w:p w:rsidR="00DF5D8F" w:rsidRDefault="00DF5D8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142"/>
              <w:rPr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 xml:space="preserve">Chống chỉ định tiêm chủng vắc xin cùng loại                                      </w:t>
            </w: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(Khi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highlight w:val="white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 điểm bất thường tại mục 1)</w:t>
            </w:r>
          </w:p>
          <w:p w:rsidR="00DF5D8F" w:rsidRDefault="00DF5D8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142"/>
              <w:rPr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 xml:space="preserve">Trì hoãn tiêm chủng                                                                              </w:t>
            </w: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(Khi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highlight w:val="white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 bất kỳ một điểm bất thường tại các mục 2)</w:t>
            </w:r>
          </w:p>
          <w:p w:rsidR="00DF5D8F" w:rsidRDefault="00DF5D8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142"/>
              <w:rPr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Nhóm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thận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trọng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khi tiêm chủng                                                          </w:t>
            </w: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(Khi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highlight w:val="white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 bất kỳ một điểm bất thường tại các mục 3,4)</w:t>
            </w:r>
          </w:p>
          <w:p w:rsidR="00DF5D8F" w:rsidRDefault="00DF5D8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7" w:hanging="142"/>
              <w:rPr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 xml:space="preserve">Chuyển khám sàng lọc, tiêm chủng tại bệnh viện                                </w:t>
            </w:r>
            <w:r>
              <w:rPr>
                <w:rFonts w:ascii="Cambria Math" w:eastAsia="Cambria Math" w:hAnsi="Cambria Math" w:cs="Cambria Math"/>
                <w:color w:val="000000"/>
                <w:sz w:val="36"/>
                <w:szCs w:val="36"/>
                <w:highlight w:val="white"/>
              </w:rPr>
              <w:t>◻</w:t>
            </w: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5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white"/>
              </w:rPr>
              <w:t>(Khi CÓ bất thường tại mục 5, 6, 7)</w:t>
            </w: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Đề nghị chuyển đến……………………………………………………...</w:t>
            </w: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8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Lý do: ……………………………………………………………………</w:t>
            </w:r>
          </w:p>
        </w:tc>
        <w:tc>
          <w:tcPr>
            <w:tcW w:w="3617" w:type="dxa"/>
            <w:gridSpan w:val="3"/>
          </w:tcPr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</w:pP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Thời gian...............giờ................phút</w:t>
            </w: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5" w:right="-106" w:firstLine="95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Ngày.............tháng……...năm 2022</w:t>
            </w: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2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highlight w:val="white"/>
              </w:rPr>
              <w:t>Người thực hiện sàng lọc</w:t>
            </w:r>
          </w:p>
          <w:p w:rsidR="00DF5D8F" w:rsidRDefault="00DF5D8F">
            <w:pPr>
              <w:widowControl w:val="0"/>
              <w:tabs>
                <w:tab w:val="left" w:pos="10338"/>
              </w:tabs>
              <w:spacing w:before="12"/>
              <w:ind w:right="-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(ký, ghi rõ họ và tên)</w:t>
            </w:r>
          </w:p>
        </w:tc>
      </w:tr>
      <w:tr w:rsidR="00DF5D8F" w:rsidTr="00DF5D8F">
        <w:trPr>
          <w:trHeight w:val="397"/>
        </w:trPr>
        <w:tc>
          <w:tcPr>
            <w:tcW w:w="7298" w:type="dxa"/>
            <w:shd w:val="clear" w:color="auto" w:fill="auto"/>
            <w:vAlign w:val="bottom"/>
          </w:tcPr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31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lastRenderedPageBreak/>
              <w:t xml:space="preserve">       Thời gian tiêm: …….… giờ………phút  ngày………./……...../2021</w:t>
            </w: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2" w:right="319" w:hanging="33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Tên vắc xin: ………………………………………………………….</w:t>
            </w: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933" w:firstLine="23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highlight w:val="white"/>
              </w:rPr>
              <w:t xml:space="preserve">III. Thăm khám sau tiêm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………..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highlight w:val="white"/>
              </w:rPr>
              <w:t xml:space="preserve"> phút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.</w:t>
            </w: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1" w:right="43" w:hanging="28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-   Tại vị trí tiêm: …………………………………………….……………..</w:t>
            </w: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 xml:space="preserve"> -   Tổng trạng: ……………………………………………………….……..</w:t>
            </w: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8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……………………………………………………………………….……</w:t>
            </w:r>
          </w:p>
        </w:tc>
        <w:tc>
          <w:tcPr>
            <w:tcW w:w="3617" w:type="dxa"/>
            <w:gridSpan w:val="3"/>
          </w:tcPr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Thời gian về: …..…giờ …… phút</w:t>
            </w:r>
          </w:p>
          <w:p w:rsidR="00DF5D8F" w:rsidRDefault="00DF5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Ngày: .……...../…………../2022</w:t>
            </w:r>
          </w:p>
          <w:p w:rsidR="00DF5D8F" w:rsidRDefault="00DF5D8F">
            <w:pPr>
              <w:widowControl w:val="0"/>
              <w:tabs>
                <w:tab w:val="left" w:pos="10338"/>
              </w:tabs>
              <w:spacing w:before="12"/>
              <w:ind w:right="-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highlight w:val="white"/>
              </w:rPr>
              <w:t xml:space="preserve">Đã được hướng dẫn theo dõi sau </w:t>
            </w: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highlight w:val="white"/>
              </w:rPr>
              <w:t xml:space="preserve">tiêm, </w:t>
            </w: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highlight w:val="white"/>
              </w:rPr>
              <w:t>(ký): ……………………………</w:t>
            </w:r>
          </w:p>
        </w:tc>
      </w:tr>
    </w:tbl>
    <w:p w:rsidR="008F4A75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right="-3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Chỉ định tiêm tại bệnh viện nếu đánh giá tình trạng hiện tại không có chỉ định cấp cứu.</w:t>
      </w:r>
    </w:p>
    <w:p w:rsidR="008F4A75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right="-3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 xml:space="preserve">  ii</w:t>
      </w:r>
      <w:r>
        <w:rPr>
          <w:rFonts w:ascii="Times New Roman" w:eastAsia="Times New Roman" w:hAnsi="Times New Roman" w:cs="Times New Roman"/>
          <w:i/>
          <w:color w:val="000000"/>
        </w:rPr>
        <w:t xml:space="preserve">Các trường hợp chống chỉ định/trì hoãn theo hướng dẫn của nhà sản xuất đối với loại vắc xin COVID-19 sử dụng </w:t>
      </w:r>
    </w:p>
    <w:p w:rsidR="008F4A75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hoặc phát hiện có các yếu tố bất thường khác.</w:t>
      </w: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DF5D8F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 New Roman" w:hAnsi="Times New Roman" w:cs="Times New Roman"/>
          <w:i/>
          <w:color w:val="000000"/>
        </w:rPr>
      </w:pPr>
    </w:p>
    <w:p w:rsidR="008F4A75" w:rsidRDefault="00DF5D8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PHỤ LỤC 4: MẪU PHIẾU ĐỒNG Ý THAM GIA TIÊM CHỦNG</w:t>
      </w:r>
    </w:p>
    <w:p w:rsidR="008F4A75" w:rsidRDefault="00DF5D8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VẮC XIN PHÒNG COVID-19</w:t>
      </w:r>
    </w:p>
    <w:p w:rsidR="008F4A75" w:rsidRDefault="00DF5D8F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(Ban hành kèm theo Công văn số 1535/BYT-DP ngày 28/03/2022 của Bộ Y tế) </w:t>
      </w:r>
    </w:p>
    <w:p w:rsidR="008F4A75" w:rsidRDefault="00DF5D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216535</wp:posOffset>
                </wp:positionV>
                <wp:extent cx="6083300" cy="8166100"/>
                <wp:effectExtent l="0" t="0" r="12700" b="25400"/>
                <wp:wrapSquare wrapText="bothSides" distT="45720" distB="45720" distL="114300" distR="11430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816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E44" w:rsidRDefault="00DF5D8F" w:rsidP="006A5E44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6A5E44" w:rsidRPr="003E1BD7" w:rsidRDefault="00DF5D8F" w:rsidP="006A5E44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E1BD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PHI</w:t>
                            </w:r>
                            <w:r w:rsidRPr="003E1BD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Ế</w:t>
                            </w:r>
                            <w:r w:rsidRPr="003E1BD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U Đ</w:t>
                            </w:r>
                            <w:r w:rsidRPr="003E1BD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Ồ</w:t>
                            </w:r>
                            <w:r w:rsidRPr="003E1BD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NG Ý THAM GIA TIÊM CH</w:t>
                            </w:r>
                            <w:r w:rsidRPr="003E1BD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Ủ</w:t>
                            </w:r>
                            <w:r w:rsidRPr="003E1BD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NG V</w:t>
                            </w:r>
                            <w:r w:rsidRPr="003E1BD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Ắ</w:t>
                            </w:r>
                            <w:r w:rsidRPr="003E1BD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C XIN PHÒNG COVID-19</w:t>
                            </w:r>
                          </w:p>
                          <w:p w:rsidR="006A5E44" w:rsidRPr="003E1BD7" w:rsidRDefault="00DF5D8F" w:rsidP="006A5E4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E1BD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 </w:t>
                            </w:r>
                          </w:p>
                          <w:p w:rsidR="006A5E44" w:rsidRPr="003561BA" w:rsidRDefault="00DF5D8F" w:rsidP="003561BA">
                            <w:pPr>
                              <w:spacing w:before="120" w:after="120"/>
                              <w:ind w:left="420" w:right="120" w:hanging="4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Pr="003E1BD7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      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Tiêm ch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ủ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ng v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ắ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xin là bi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ệ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 pháp phòng b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ệ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nh hi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ệ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u qu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ả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 tuy nhiên v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ắ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xin phòng COVID-19 có th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ể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không phòng đư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ợ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ệ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nh hoàn toàn. Ngư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ờ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i đư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ợ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tiêm ch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ủ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ng v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ắ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xin phòng COVID-19 đ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ủ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li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ề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u có th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ể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phòng đư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ợ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b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ệ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nh ho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ặ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gi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ả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m m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ứ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đ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ộ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n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ặ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ng n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ế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u m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ắ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COVID-19. Sau khi đư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ợ</w:t>
                            </w:r>
                            <w:bookmarkStart w:id="1" w:name="_GoBack"/>
                            <w:bookmarkEnd w:id="1"/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tiêm v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ắ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xin phòng COVID-19 c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ầ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 th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ự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hi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ệ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 đ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ầ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y đ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ủ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Thông đi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ệ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p 5K phòng, ch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ố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ng d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ị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ch COVID-19.</w:t>
                            </w:r>
                          </w:p>
                          <w:p w:rsidR="006A5E44" w:rsidRPr="003561BA" w:rsidRDefault="00DF5D8F" w:rsidP="003561BA">
                            <w:pPr>
                              <w:spacing w:before="120" w:after="120"/>
                              <w:ind w:left="420" w:right="120" w:hanging="4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2.       Tiêm ch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ủ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ng 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v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ắ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xin phòng COVID-19 có th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ể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gây ra m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ộ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t s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ố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bi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ể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u hi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ệ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 t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ạ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i ch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ỗ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tiêm ho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ặ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toàn thân như sưng, đau ch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ỗ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tiêm, nh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ứ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đ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ầ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u, bu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ồ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 nôn, s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ố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t, đau cơ…ho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ặ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tai bi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ế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 n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ặ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ng sau tiêm ch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ủ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ng.</w:t>
                            </w:r>
                          </w:p>
                          <w:p w:rsidR="006A5E44" w:rsidRPr="003561BA" w:rsidRDefault="00DF5D8F" w:rsidP="003561BA">
                            <w:pPr>
                              <w:spacing w:before="120" w:after="120"/>
                              <w:ind w:left="420" w:right="120" w:hanging="4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3.       Khi có tri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ệ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u ch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ứ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ng b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ấ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t thư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ờ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ng v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ề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s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ứ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kh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ỏ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e, ngư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ờ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i đư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ợ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tiêm ch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ủ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ng c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ầ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n liên 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ệ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v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ớ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i cơ s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ở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y t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ế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g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ầ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 nh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ấ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t đ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ể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đư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ợ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tư v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ấ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n, khám và đi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ề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u tr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ị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k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ị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p th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ờ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i.</w:t>
                            </w:r>
                          </w:p>
                          <w:p w:rsidR="006A5E44" w:rsidRPr="003561BA" w:rsidRDefault="00DF5D8F" w:rsidP="003561BA">
                            <w:pPr>
                              <w:spacing w:before="120" w:after="120"/>
                              <w:ind w:left="680" w:hanging="26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Sau khi đã đ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ọ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 các thông tin nêu trên, tôi đã hi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ể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u v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ề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các nguy cơ và:</w:t>
                            </w:r>
                          </w:p>
                          <w:p w:rsidR="006A5E44" w:rsidRPr="003561BA" w:rsidRDefault="00DF5D8F" w:rsidP="006A5E44">
                            <w:pPr>
                              <w:ind w:left="1400" w:hanging="98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Đ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ồ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ng ý cho tr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ẻ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tiêm ch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ủ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ng </w:t>
                            </w:r>
                            <w:r w:rsidRPr="003561BA">
                              <w:rPr>
                                <w:rFonts w:ascii="Segoe UI Symbol" w:hAnsi="Segoe UI Symbol" w:cs="Segoe UI Symbol"/>
                                <w:color w:val="000000"/>
                                <w:sz w:val="28"/>
                                <w:szCs w:val="28"/>
                              </w:rPr>
                              <w:t>☐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    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Không đ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ồ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ng ý cho tr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ẻ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tiêm ch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ủ</w:t>
                            </w: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ng </w:t>
                            </w:r>
                            <w:r w:rsidRPr="003561BA">
                              <w:rPr>
                                <w:rFonts w:ascii="Segoe UI Symbol" w:hAnsi="Segoe UI Symbol" w:cs="Segoe UI Symbol"/>
                                <w:color w:val="000000"/>
                                <w:sz w:val="28"/>
                                <w:szCs w:val="28"/>
                              </w:rPr>
                              <w:t>☐</w:t>
                            </w:r>
                          </w:p>
                          <w:p w:rsidR="006A5E44" w:rsidRPr="003561BA" w:rsidRDefault="00DF5D8F" w:rsidP="006A5E44">
                            <w:pPr>
                              <w:spacing w:before="240" w:after="24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61B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6A5E44" w:rsidRPr="003561BA" w:rsidRDefault="00DF5D8F" w:rsidP="003561BA">
                            <w:pPr>
                              <w:ind w:left="68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H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ọ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tên cha/m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ẹ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ho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ặ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c ngư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ờ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i giám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h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ộ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:................................................................</w:t>
                            </w:r>
                          </w:p>
                          <w:p w:rsidR="006A5E44" w:rsidRPr="003561BA" w:rsidRDefault="00DF5D8F" w:rsidP="003561BA">
                            <w:pPr>
                              <w:ind w:left="68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S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ố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đi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ệ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n tho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ạ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i: ..................................................................................................</w:t>
                            </w:r>
                          </w:p>
                          <w:p w:rsidR="006A5E44" w:rsidRPr="003561BA" w:rsidRDefault="00DF5D8F" w:rsidP="003561BA">
                            <w:pPr>
                              <w:ind w:left="68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H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ọ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và tên tr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ẻ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đư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ợ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c tiêm ch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ủ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ng: ...........................................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............................</w:t>
                            </w:r>
                          </w:p>
                          <w:p w:rsidR="006A5E44" w:rsidRPr="003561BA" w:rsidRDefault="00DF5D8F" w:rsidP="006A5E44">
                            <w:pPr>
                              <w:spacing w:before="240"/>
                              <w:ind w:right="42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    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ân Bình</w:t>
                            </w:r>
                            <w:bookmarkStart w:id="2" w:name="_30j0zll" w:colFirst="0" w:colLast="0"/>
                            <w:bookmarkEnd w:id="2"/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, ngày......tháng.....năm 202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6A5E44" w:rsidRPr="003561BA" w:rsidRDefault="00DF5D8F" w:rsidP="006A5E44">
                            <w:pPr>
                              <w:ind w:left="700" w:right="98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      Cha/m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ẹ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ho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ặ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c ngư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ờ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i giám h</w:t>
                            </w: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ộ</w:t>
                            </w:r>
                          </w:p>
                          <w:p w:rsidR="006A5E44" w:rsidRPr="003561BA" w:rsidRDefault="00DF5D8F" w:rsidP="006A5E44">
                            <w:pPr>
                              <w:ind w:left="700" w:right="98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61B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        </w:t>
                            </w:r>
                            <w:r w:rsidRPr="003561BA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(Ký, ghi rõ h</w:t>
                            </w:r>
                            <w:r w:rsidRPr="003561BA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ọ</w:t>
                            </w:r>
                            <w:r w:rsidRPr="003561BA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tên)</w:t>
                            </w:r>
                          </w:p>
                          <w:p w:rsidR="006A5E44" w:rsidRPr="003561BA" w:rsidRDefault="00DF5D8F" w:rsidP="006A5E44">
                            <w:pPr>
                              <w:spacing w:before="200"/>
                              <w:ind w:right="104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5E44" w:rsidRPr="001F226F" w:rsidRDefault="00DF5D8F" w:rsidP="006A5E4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.15pt;margin-top:17.05pt;width:479pt;height:643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/aIgIAAEUEAAAOAAAAZHJzL2Uyb0RvYy54bWysU9uO2yAQfa/Uf0C8N7azSZq14qy22aaq&#10;tL1Iu/0AjHGMCgwFEnv79TvgbGq1farKA2KY4XDmzMzmZtCKnITzEkxFi1lOiTAcGmkOFf32uH+z&#10;psQHZhqmwIiKPglPb7avX216W4o5dKAa4QiCGF/2tqJdCLbMMs87oZmfgRUGnS04zQKa7pA1jvWI&#10;rlU2z/NV1oNrrAMuvMfbu9FJtwm/bQUPX9rWi0BURZFbSLtLex33bLth5cEx20l+psH+gYVm0uCn&#10;F6g7Fhg5OvkHlJbcgYc2zDjoDNpWcpFywGyK/LdsHjpmRcoFxfH2IpP/f7D88+mrI7LB2lFimMYS&#10;PYohkHcwkCKq01tfYtCDxbAw4HWMjJl6ew/8uycGdh0zB3HrHPSdYA2ySy+zydMRx0eQuv8EDX7D&#10;jgES0NA6HQFRDILoWKWnS2UiFY6Xq3x9dZWji6NvXaxWBRrILmPly3PrfPggQJN4qKjD0id4drr3&#10;YQx9CUn0QclmL5VKhjvUO+XIiWGb7NM6o/tpmDKkr+j1cr4cFZj6/BQiT+tvEFoG7HclNaZxCWJl&#10;1O29aVI3BibVeMbslMEko5BRu1HFMNTDuTA1NE8oqYOxr3EO8dCB+0lJjz1dUf/jyJygRH00WJbr&#10;YrGIQ5CMxfLtHA039dRTDzMcoSoaKBmPu5AGJwpm4BbL18okbKQ3MjlzxV5NpTnPVRyGqZ2ifk3/&#10;9hkAAP//AwBQSwMEFAAGAAgAAAAhALkr7dvgAAAACwEAAA8AAABkcnMvZG93bnJldi54bWxMj8FO&#10;wzAQRO9I/IO1SFwQtZNUoYQ4FUICwa0UBFc3dpMIex1sNw1/z/YEt92d0eybej07yyYT4uBRQrYQ&#10;wAy2Xg/YSXh/e7xeAYtJoVbWo5HwYyKsm/OzWlXaH/HVTNvUMQrBWCkJfUpjxXlse+NUXPjRIGl7&#10;H5xKtIaO66COFO4sz4UouVMD0odejeahN+3X9uAkrJbP02d8KTYfbbm3t+nqZnr6DlJeXsz3d8CS&#10;mdOfGU74hA4NMe38AXVkVkKZF+SUUCwzYCdd5IIuO5qKXGTAm5r/79D8AgAA//8DAFBLAQItABQA&#10;BgAIAAAAIQC2gziS/gAAAOEBAAATAAAAAAAAAAAAAAAAAAAAAABbQ29udGVudF9UeXBlc10ueG1s&#10;UEsBAi0AFAAGAAgAAAAhADj9If/WAAAAlAEAAAsAAAAAAAAAAAAAAAAALwEAAF9yZWxzLy5yZWxz&#10;UEsBAi0AFAAGAAgAAAAhAFkD/9oiAgAARQQAAA4AAAAAAAAAAAAAAAAALgIAAGRycy9lMm9Eb2Mu&#10;eG1sUEsBAi0AFAAGAAgAAAAhALkr7dvgAAAACwEAAA8AAAAAAAAAAAAAAAAAfAQAAGRycy9kb3du&#10;cmV2LnhtbFBLBQYAAAAABAAEAPMAAACJBQAAAAA=&#10;">
                <v:textbox>
                  <w:txbxContent>
                    <w:p w:rsidR="006A5E44" w:rsidRDefault="00DF5D8F" w:rsidP="006A5E44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pPr>
                    </w:p>
                    <w:p w:rsidR="006A5E44" w:rsidRPr="003E1BD7" w:rsidRDefault="00DF5D8F" w:rsidP="006A5E44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</w:rPr>
                      </w:pPr>
                      <w:r w:rsidRPr="003E1BD7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PHI</w:t>
                      </w:r>
                      <w:r w:rsidRPr="003E1BD7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Ế</w:t>
                      </w:r>
                      <w:r w:rsidRPr="003E1BD7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U Đ</w:t>
                      </w:r>
                      <w:r w:rsidRPr="003E1BD7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Ồ</w:t>
                      </w:r>
                      <w:r w:rsidRPr="003E1BD7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NG Ý THAM GIA TIÊM CH</w:t>
                      </w:r>
                      <w:r w:rsidRPr="003E1BD7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Ủ</w:t>
                      </w:r>
                      <w:r w:rsidRPr="003E1BD7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NG V</w:t>
                      </w:r>
                      <w:r w:rsidRPr="003E1BD7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Ắ</w:t>
                      </w:r>
                      <w:r w:rsidRPr="003E1BD7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C XIN PHÒNG COVID-19</w:t>
                      </w:r>
                    </w:p>
                    <w:p w:rsidR="006A5E44" w:rsidRPr="003E1BD7" w:rsidRDefault="00DF5D8F" w:rsidP="006A5E44">
                      <w:pPr>
                        <w:spacing w:before="120" w:after="120"/>
                        <w:jc w:val="both"/>
                        <w:rPr>
                          <w:rFonts w:ascii="Times New Roman" w:hAnsi="Times New Roman"/>
                        </w:rPr>
                      </w:pPr>
                      <w:r w:rsidRPr="003E1BD7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 </w:t>
                      </w:r>
                    </w:p>
                    <w:p w:rsidR="006A5E44" w:rsidRPr="003561BA" w:rsidRDefault="00DF5D8F" w:rsidP="003561BA">
                      <w:pPr>
                        <w:spacing w:before="120" w:after="120"/>
                        <w:ind w:left="420" w:right="120" w:hanging="4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1.</w:t>
                      </w:r>
                      <w:r w:rsidRPr="003E1BD7">
                        <w:rPr>
                          <w:rFonts w:ascii="Times New Roman" w:hAnsi="Times New Roman"/>
                          <w:color w:val="000000"/>
                        </w:rPr>
                        <w:t xml:space="preserve">       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Tiêm ch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ủ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ng v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ắ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xin là bi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ệ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 pháp phòng b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ệ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nh hi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ệ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u qu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ả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, tuy nhiên v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ắ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xin phòng COVID-19 có th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ể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không phòng đư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ợ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c 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b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ệ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nh hoàn toàn. Ngư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ờ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i đư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ợ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tiêm ch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ủ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ng v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ắ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xin phòng COVID-19 đ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ủ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li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ề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u có th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ể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phòng đư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ợ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b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ệ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nh ho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ặ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gi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ả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m m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ứ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đ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ộ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n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ặ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ng n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ế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u m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ắ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COVID-19. Sau khi đư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ợ</w:t>
                      </w:r>
                      <w:bookmarkStart w:id="3" w:name="_GoBack"/>
                      <w:bookmarkEnd w:id="3"/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tiêm v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ắ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xin phòng COVID-19 c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ầ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 th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ự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hi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ệ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 đ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ầ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y đ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ủ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Thông đi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ệ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p 5K phòng, ch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ố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ng d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ị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ch COVID-19.</w:t>
                      </w:r>
                    </w:p>
                    <w:p w:rsidR="006A5E44" w:rsidRPr="003561BA" w:rsidRDefault="00DF5D8F" w:rsidP="003561BA">
                      <w:pPr>
                        <w:spacing w:before="120" w:after="120"/>
                        <w:ind w:left="420" w:right="120" w:hanging="4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2.       Tiêm ch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ủ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ng 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v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ắ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xin phòng COVID-19 có th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ể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gây ra m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ộ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t s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ố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bi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ể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u hi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ệ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 t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ạ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i ch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ỗ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tiêm ho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ặ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toàn thân như sưng, đau ch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ỗ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tiêm, nh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ứ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đ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ầ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u, bu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ồ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 nôn, s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ố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t, đau cơ…ho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ặ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tai bi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ế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 n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ặ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ng sau tiêm ch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ủ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ng.</w:t>
                      </w:r>
                    </w:p>
                    <w:p w:rsidR="006A5E44" w:rsidRPr="003561BA" w:rsidRDefault="00DF5D8F" w:rsidP="003561BA">
                      <w:pPr>
                        <w:spacing w:before="120" w:after="120"/>
                        <w:ind w:left="420" w:right="120" w:hanging="4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3.       Khi có tri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ệ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u ch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ứ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ng b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ấ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t thư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ờ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ng v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ề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s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ứ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kh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ỏ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e, ngư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ờ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i đư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ợ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tiêm ch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ủ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ng c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ầ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n liên 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ệ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v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ớ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i cơ s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ở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y t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ế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g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ầ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 nh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ấ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t đ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ể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đư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ợ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tư v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ấ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n, khám và đi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ề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u tr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ị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k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ị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p th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ờ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i.</w:t>
                      </w:r>
                    </w:p>
                    <w:p w:rsidR="006A5E44" w:rsidRPr="003561BA" w:rsidRDefault="00DF5D8F" w:rsidP="003561BA">
                      <w:pPr>
                        <w:spacing w:before="120" w:after="120"/>
                        <w:ind w:left="680" w:hanging="26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Sau khi đã đ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ọ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c các thông tin nêu trên, tôi đã hi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ể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u v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ề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các nguy cơ và:</w:t>
                      </w:r>
                    </w:p>
                    <w:p w:rsidR="006A5E44" w:rsidRPr="003561BA" w:rsidRDefault="00DF5D8F" w:rsidP="006A5E44">
                      <w:pPr>
                        <w:ind w:left="1400" w:hanging="98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Đ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ồ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ng ý cho tr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ẻ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tiêm ch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ủ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ng </w:t>
                      </w:r>
                      <w:r w:rsidRPr="003561BA">
                        <w:rPr>
                          <w:rFonts w:ascii="Segoe UI Symbol" w:hAnsi="Segoe UI Symbol" w:cs="Segoe UI Symbol"/>
                          <w:color w:val="000000"/>
                          <w:sz w:val="28"/>
                          <w:szCs w:val="28"/>
                        </w:rPr>
                        <w:t>☐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    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>Không đ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ồ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ng ý cho tr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ẻ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tiêm ch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ủ</w:t>
                      </w: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ng </w:t>
                      </w:r>
                      <w:r w:rsidRPr="003561BA">
                        <w:rPr>
                          <w:rFonts w:ascii="Segoe UI Symbol" w:hAnsi="Segoe UI Symbol" w:cs="Segoe UI Symbol"/>
                          <w:color w:val="000000"/>
                          <w:sz w:val="28"/>
                          <w:szCs w:val="28"/>
                        </w:rPr>
                        <w:t>☐</w:t>
                      </w:r>
                    </w:p>
                    <w:p w:rsidR="006A5E44" w:rsidRPr="003561BA" w:rsidRDefault="00DF5D8F" w:rsidP="006A5E44">
                      <w:pPr>
                        <w:spacing w:before="240" w:after="24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61B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:rsidR="006A5E44" w:rsidRPr="003561BA" w:rsidRDefault="00DF5D8F" w:rsidP="003561BA">
                      <w:pPr>
                        <w:ind w:left="68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H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ọ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tên cha/m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ẹ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ho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ặ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c ngư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ờ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i giám</w:t>
                      </w: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h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ộ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:................................................................</w:t>
                      </w:r>
                    </w:p>
                    <w:p w:rsidR="006A5E44" w:rsidRPr="003561BA" w:rsidRDefault="00DF5D8F" w:rsidP="003561BA">
                      <w:pPr>
                        <w:ind w:left="68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S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ố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đi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ệ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n tho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ạ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i: ..................................................................................................</w:t>
                      </w:r>
                    </w:p>
                    <w:p w:rsidR="006A5E44" w:rsidRPr="003561BA" w:rsidRDefault="00DF5D8F" w:rsidP="003561BA">
                      <w:pPr>
                        <w:ind w:left="68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H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ọ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và tên tr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ẻ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đư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ợ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c tiêm ch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ủ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ng: ...........................................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............................</w:t>
                      </w:r>
                    </w:p>
                    <w:p w:rsidR="006A5E44" w:rsidRPr="003561BA" w:rsidRDefault="00DF5D8F" w:rsidP="006A5E44">
                      <w:pPr>
                        <w:spacing w:before="240"/>
                        <w:ind w:right="42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                                                   T</w:t>
                      </w: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ân Bình</w:t>
                      </w:r>
                      <w:bookmarkStart w:id="4" w:name="_30j0zll" w:colFirst="0" w:colLast="0"/>
                      <w:bookmarkEnd w:id="4"/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, ngày......tháng.....năm 202</w:t>
                      </w: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2</w:t>
                      </w:r>
                    </w:p>
                    <w:p w:rsidR="006A5E44" w:rsidRPr="003561BA" w:rsidRDefault="00DF5D8F" w:rsidP="006A5E44">
                      <w:pPr>
                        <w:ind w:left="700" w:right="980"/>
                        <w:jc w:val="center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                                                     Cha/m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ẹ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ho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ặ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c ngư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ờ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i giám h</w:t>
                      </w: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ộ</w:t>
                      </w:r>
                    </w:p>
                    <w:p w:rsidR="006A5E44" w:rsidRPr="003561BA" w:rsidRDefault="00DF5D8F" w:rsidP="006A5E44">
                      <w:pPr>
                        <w:ind w:left="700" w:right="98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61B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                                                       </w:t>
                      </w:r>
                      <w:r w:rsidRPr="003561BA"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8"/>
                          <w:szCs w:val="28"/>
                        </w:rPr>
                        <w:t>(Ký, ghi rõ h</w:t>
                      </w:r>
                      <w:r w:rsidRPr="003561BA"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8"/>
                          <w:szCs w:val="28"/>
                        </w:rPr>
                        <w:t>ọ</w:t>
                      </w:r>
                      <w:r w:rsidRPr="003561BA"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 tên)</w:t>
                      </w:r>
                    </w:p>
                    <w:p w:rsidR="006A5E44" w:rsidRPr="003561BA" w:rsidRDefault="00DF5D8F" w:rsidP="006A5E44">
                      <w:pPr>
                        <w:spacing w:before="200"/>
                        <w:ind w:right="104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5E44" w:rsidRPr="001F226F" w:rsidRDefault="00DF5D8F" w:rsidP="006A5E44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4A75">
      <w:type w:val="continuous"/>
      <w:pgSz w:w="11900" w:h="16820"/>
      <w:pgMar w:top="255" w:right="561" w:bottom="255" w:left="567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96499"/>
    <w:multiLevelType w:val="multilevel"/>
    <w:tmpl w:val="04F0D714"/>
    <w:lvl w:ilvl="0">
      <w:start w:val="1"/>
      <w:numFmt w:val="decimal"/>
      <w:lvlText w:val="%1."/>
      <w:lvlJc w:val="left"/>
      <w:pPr>
        <w:ind w:left="8015" w:hanging="360"/>
      </w:pPr>
    </w:lvl>
    <w:lvl w:ilvl="1">
      <w:start w:val="1"/>
      <w:numFmt w:val="lowerLetter"/>
      <w:lvlText w:val="%2."/>
      <w:lvlJc w:val="left"/>
      <w:pPr>
        <w:ind w:left="8735" w:hanging="360"/>
      </w:pPr>
    </w:lvl>
    <w:lvl w:ilvl="2">
      <w:start w:val="1"/>
      <w:numFmt w:val="lowerRoman"/>
      <w:lvlText w:val="%3."/>
      <w:lvlJc w:val="right"/>
      <w:pPr>
        <w:ind w:left="9455" w:hanging="180"/>
      </w:pPr>
    </w:lvl>
    <w:lvl w:ilvl="3">
      <w:start w:val="1"/>
      <w:numFmt w:val="decimal"/>
      <w:lvlText w:val="%4."/>
      <w:lvlJc w:val="left"/>
      <w:pPr>
        <w:ind w:left="10175" w:hanging="360"/>
      </w:pPr>
    </w:lvl>
    <w:lvl w:ilvl="4">
      <w:start w:val="1"/>
      <w:numFmt w:val="lowerLetter"/>
      <w:lvlText w:val="%5."/>
      <w:lvlJc w:val="left"/>
      <w:pPr>
        <w:ind w:left="10895" w:hanging="360"/>
      </w:pPr>
    </w:lvl>
    <w:lvl w:ilvl="5">
      <w:start w:val="1"/>
      <w:numFmt w:val="lowerRoman"/>
      <w:lvlText w:val="%6."/>
      <w:lvlJc w:val="right"/>
      <w:pPr>
        <w:ind w:left="11615" w:hanging="180"/>
      </w:pPr>
    </w:lvl>
    <w:lvl w:ilvl="6">
      <w:start w:val="1"/>
      <w:numFmt w:val="decimal"/>
      <w:lvlText w:val="%7."/>
      <w:lvlJc w:val="left"/>
      <w:pPr>
        <w:ind w:left="12335" w:hanging="360"/>
      </w:pPr>
    </w:lvl>
    <w:lvl w:ilvl="7">
      <w:start w:val="1"/>
      <w:numFmt w:val="lowerLetter"/>
      <w:lvlText w:val="%8."/>
      <w:lvlJc w:val="left"/>
      <w:pPr>
        <w:ind w:left="13055" w:hanging="360"/>
      </w:pPr>
    </w:lvl>
    <w:lvl w:ilvl="8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5E594A22"/>
    <w:multiLevelType w:val="multilevel"/>
    <w:tmpl w:val="9F480558"/>
    <w:lvl w:ilvl="0">
      <w:start w:val="1"/>
      <w:numFmt w:val="bullet"/>
      <w:lvlText w:val="●"/>
      <w:lvlJc w:val="left"/>
      <w:pPr>
        <w:ind w:left="6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7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75"/>
    <w:rsid w:val="008F4A75"/>
    <w:rsid w:val="00D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DB30"/>
  <w15:docId w15:val="{C1E1AAC8-6222-4BF9-9816-CAF4DD47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D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HTTVD</cp:lastModifiedBy>
  <cp:revision>2</cp:revision>
  <cp:lastPrinted>2022-04-15T04:39:00Z</cp:lastPrinted>
  <dcterms:created xsi:type="dcterms:W3CDTF">2022-04-15T04:37:00Z</dcterms:created>
  <dcterms:modified xsi:type="dcterms:W3CDTF">2022-04-15T04:39:00Z</dcterms:modified>
</cp:coreProperties>
</file>