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142" w:type="dxa"/>
        <w:tblLook w:val="01E0" w:firstRow="1" w:lastRow="1" w:firstColumn="1" w:lastColumn="1" w:noHBand="0" w:noVBand="0"/>
      </w:tblPr>
      <w:tblGrid>
        <w:gridCol w:w="4114"/>
        <w:gridCol w:w="5980"/>
      </w:tblGrid>
      <w:tr w:rsidR="004319B1" w:rsidRPr="004C56A4" w:rsidTr="00794C6B">
        <w:trPr>
          <w:trHeight w:val="1438"/>
        </w:trPr>
        <w:tc>
          <w:tcPr>
            <w:tcW w:w="4114" w:type="dxa"/>
            <w:shd w:val="clear" w:color="auto" w:fill="auto"/>
          </w:tcPr>
          <w:p w:rsidR="004319B1" w:rsidRPr="004C56A4" w:rsidRDefault="004319B1" w:rsidP="0011488F">
            <w:pPr>
              <w:jc w:val="center"/>
              <w:rPr>
                <w:lang w:val="es-ES"/>
              </w:rPr>
            </w:pPr>
            <w:bookmarkStart w:id="0" w:name="_GoBack"/>
            <w:bookmarkEnd w:id="0"/>
            <w:r w:rsidRPr="004C56A4">
              <w:rPr>
                <w:lang w:val="es-ES"/>
              </w:rPr>
              <w:t>ỦY BAN NHÂN DÂN QUẬN 4</w:t>
            </w:r>
          </w:p>
          <w:p w:rsidR="004319B1" w:rsidRPr="004C56A4" w:rsidRDefault="004319B1" w:rsidP="0011488F">
            <w:pPr>
              <w:jc w:val="center"/>
              <w:rPr>
                <w:b/>
                <w:lang w:val="es-ES"/>
              </w:rPr>
            </w:pPr>
            <w:r w:rsidRPr="004C56A4">
              <w:rPr>
                <w:b/>
                <w:lang w:val="es-ES"/>
              </w:rPr>
              <w:t>PHÒNG GIÁO DỤC VÀ ĐÀO TẠO</w:t>
            </w:r>
          </w:p>
          <w:p w:rsidR="004319B1" w:rsidRPr="004C56A4" w:rsidRDefault="005B217D" w:rsidP="0011488F">
            <w:pPr>
              <w:rPr>
                <w:b/>
                <w:szCs w:val="26"/>
                <w:lang w:val="es-ES"/>
              </w:rPr>
            </w:pPr>
            <w:r>
              <w:rPr>
                <w:b/>
                <w:noProof/>
                <w:szCs w:val="26"/>
              </w:rPr>
              <mc:AlternateContent>
                <mc:Choice Requires="wps">
                  <w:drawing>
                    <wp:anchor distT="4294967293" distB="4294967293" distL="114300" distR="114300" simplePos="0" relativeHeight="251660288" behindDoc="0" locked="0" layoutInCell="1" allowOverlap="1">
                      <wp:simplePos x="0" y="0"/>
                      <wp:positionH relativeFrom="column">
                        <wp:posOffset>643890</wp:posOffset>
                      </wp:positionH>
                      <wp:positionV relativeFrom="paragraph">
                        <wp:posOffset>48259</wp:posOffset>
                      </wp:positionV>
                      <wp:extent cx="10668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3A16" id="Line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pt,3.8pt" to="134.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p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"/>
                  </w:pict>
                </mc:Fallback>
              </mc:AlternateContent>
            </w:r>
          </w:p>
          <w:p w:rsidR="004319B1" w:rsidRPr="004C56A4" w:rsidRDefault="004319B1" w:rsidP="0011488F">
            <w:pPr>
              <w:jc w:val="center"/>
              <w:rPr>
                <w:sz w:val="26"/>
                <w:szCs w:val="26"/>
              </w:rPr>
            </w:pPr>
            <w:r w:rsidRPr="004C56A4">
              <w:rPr>
                <w:sz w:val="26"/>
                <w:szCs w:val="26"/>
              </w:rPr>
              <w:t>Số:</w:t>
            </w:r>
            <w:r w:rsidR="008E06DB">
              <w:rPr>
                <w:sz w:val="26"/>
                <w:szCs w:val="26"/>
              </w:rPr>
              <w:t xml:space="preserve">  515/</w:t>
            </w:r>
            <w:r>
              <w:rPr>
                <w:sz w:val="26"/>
                <w:szCs w:val="26"/>
              </w:rPr>
              <w:t>KH-</w:t>
            </w:r>
            <w:r w:rsidR="00285619">
              <w:rPr>
                <w:sz w:val="26"/>
                <w:szCs w:val="26"/>
              </w:rPr>
              <w:t>GDĐT-CTTT</w:t>
            </w:r>
          </w:p>
          <w:p w:rsidR="004319B1" w:rsidRPr="004C56A4" w:rsidRDefault="004319B1" w:rsidP="0011488F">
            <w:pPr>
              <w:jc w:val="center"/>
              <w:rPr>
                <w:szCs w:val="26"/>
              </w:rPr>
            </w:pPr>
          </w:p>
        </w:tc>
        <w:tc>
          <w:tcPr>
            <w:tcW w:w="5980" w:type="dxa"/>
            <w:shd w:val="clear" w:color="auto" w:fill="auto"/>
          </w:tcPr>
          <w:p w:rsidR="004319B1" w:rsidRPr="004C56A4" w:rsidRDefault="004319B1" w:rsidP="0011488F">
            <w:pPr>
              <w:jc w:val="center"/>
              <w:rPr>
                <w:b/>
              </w:rPr>
            </w:pPr>
            <w:r w:rsidRPr="004C56A4">
              <w:rPr>
                <w:b/>
              </w:rPr>
              <w:t xml:space="preserve">CỘNG HÒA XÃ HỘI CHỦ NGHĨA VIỆT </w:t>
            </w:r>
            <w:smartTag w:uri="urn:schemas-microsoft-com:office:smarttags" w:element="place">
              <w:smartTag w:uri="urn:schemas-microsoft-com:office:smarttags" w:element="country-region">
                <w:r w:rsidRPr="004C56A4">
                  <w:rPr>
                    <w:b/>
                  </w:rPr>
                  <w:t>NAM</w:t>
                </w:r>
              </w:smartTag>
            </w:smartTag>
          </w:p>
          <w:p w:rsidR="004319B1" w:rsidRPr="004C56A4" w:rsidRDefault="005B217D" w:rsidP="0011488F">
            <w:pPr>
              <w:jc w:val="center"/>
              <w:rPr>
                <w:b/>
                <w:szCs w:val="26"/>
              </w:rPr>
            </w:pPr>
            <w:r>
              <w:rPr>
                <w:noProof/>
                <w:szCs w:val="26"/>
              </w:rPr>
              <mc:AlternateContent>
                <mc:Choice Requires="wps">
                  <w:drawing>
                    <wp:anchor distT="4294967293" distB="4294967293" distL="114300" distR="114300" simplePos="0" relativeHeight="251661312" behindDoc="0" locked="0" layoutInCell="1" allowOverlap="1">
                      <wp:simplePos x="0" y="0"/>
                      <wp:positionH relativeFrom="column">
                        <wp:posOffset>782955</wp:posOffset>
                      </wp:positionH>
                      <wp:positionV relativeFrom="paragraph">
                        <wp:posOffset>168909</wp:posOffset>
                      </wp:positionV>
                      <wp:extent cx="2052320" cy="0"/>
                      <wp:effectExtent l="0" t="0" r="508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604" id="Line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65pt,13.3pt" to="223.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Pr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"/>
                  </w:pict>
                </mc:Fallback>
              </mc:AlternateContent>
            </w:r>
            <w:r w:rsidR="00165EB4">
              <w:rPr>
                <w:b/>
                <w:sz w:val="26"/>
                <w:szCs w:val="26"/>
              </w:rPr>
              <w:t>Độc lập - Tự do -</w:t>
            </w:r>
            <w:r w:rsidR="004319B1" w:rsidRPr="004C56A4">
              <w:rPr>
                <w:b/>
                <w:sz w:val="26"/>
                <w:szCs w:val="26"/>
              </w:rPr>
              <w:t xml:space="preserve"> Hạnh phúc</w:t>
            </w:r>
          </w:p>
          <w:p w:rsidR="004319B1" w:rsidRPr="004C56A4" w:rsidRDefault="004319B1" w:rsidP="0011488F">
            <w:pPr>
              <w:jc w:val="center"/>
              <w:rPr>
                <w:b/>
                <w:szCs w:val="26"/>
              </w:rPr>
            </w:pPr>
          </w:p>
          <w:p w:rsidR="004319B1" w:rsidRPr="004C56A4" w:rsidRDefault="004319B1" w:rsidP="00E32FC7">
            <w:pPr>
              <w:jc w:val="center"/>
              <w:rPr>
                <w:i/>
                <w:sz w:val="26"/>
                <w:szCs w:val="26"/>
              </w:rPr>
            </w:pPr>
            <w:r w:rsidRPr="004C56A4">
              <w:rPr>
                <w:i/>
                <w:sz w:val="26"/>
                <w:szCs w:val="26"/>
              </w:rPr>
              <w:t>Quận 4, ngày</w:t>
            </w:r>
            <w:r w:rsidR="008E06DB">
              <w:rPr>
                <w:i/>
                <w:sz w:val="26"/>
                <w:szCs w:val="26"/>
              </w:rPr>
              <w:t xml:space="preserve">  </w:t>
            </w:r>
            <w:r w:rsidR="00E32FC7">
              <w:rPr>
                <w:i/>
                <w:sz w:val="26"/>
                <w:szCs w:val="26"/>
              </w:rPr>
              <w:t xml:space="preserve">23 </w:t>
            </w:r>
            <w:r w:rsidR="00EE6F8F">
              <w:rPr>
                <w:i/>
                <w:sz w:val="26"/>
                <w:szCs w:val="26"/>
              </w:rPr>
              <w:t xml:space="preserve"> </w:t>
            </w:r>
            <w:r w:rsidR="00985295">
              <w:rPr>
                <w:i/>
                <w:sz w:val="26"/>
                <w:szCs w:val="26"/>
              </w:rPr>
              <w:t xml:space="preserve">tháng  </w:t>
            </w:r>
            <w:r w:rsidR="008E06DB">
              <w:rPr>
                <w:i/>
                <w:sz w:val="26"/>
                <w:szCs w:val="26"/>
              </w:rPr>
              <w:t>9</w:t>
            </w:r>
            <w:r w:rsidR="00EE6F8F">
              <w:rPr>
                <w:i/>
                <w:sz w:val="26"/>
                <w:szCs w:val="26"/>
              </w:rPr>
              <w:t xml:space="preserve">  </w:t>
            </w:r>
            <w:r w:rsidR="0074041B">
              <w:rPr>
                <w:i/>
                <w:sz w:val="26"/>
                <w:szCs w:val="26"/>
              </w:rPr>
              <w:t>năm  202</w:t>
            </w:r>
            <w:r w:rsidR="00EE6F8F">
              <w:rPr>
                <w:i/>
                <w:sz w:val="26"/>
                <w:szCs w:val="26"/>
              </w:rPr>
              <w:t>1</w:t>
            </w:r>
          </w:p>
        </w:tc>
      </w:tr>
    </w:tbl>
    <w:p w:rsidR="004319B1" w:rsidRPr="00ED31E5" w:rsidRDefault="004319B1" w:rsidP="004319B1">
      <w:pPr>
        <w:jc w:val="center"/>
        <w:rPr>
          <w:b/>
          <w:sz w:val="28"/>
          <w:szCs w:val="28"/>
        </w:rPr>
      </w:pPr>
    </w:p>
    <w:p w:rsidR="004319B1" w:rsidRPr="00ED31E5" w:rsidRDefault="004319B1" w:rsidP="004319B1">
      <w:pPr>
        <w:jc w:val="center"/>
        <w:rPr>
          <w:b/>
          <w:sz w:val="32"/>
          <w:szCs w:val="32"/>
        </w:rPr>
      </w:pPr>
      <w:r w:rsidRPr="00ED31E5">
        <w:rPr>
          <w:b/>
          <w:sz w:val="32"/>
          <w:szCs w:val="32"/>
        </w:rPr>
        <w:t xml:space="preserve">KẾ HOẠCH </w:t>
      </w:r>
    </w:p>
    <w:p w:rsidR="004319B1" w:rsidRPr="00ED31E5" w:rsidRDefault="004319B1" w:rsidP="004319B1">
      <w:pPr>
        <w:jc w:val="center"/>
        <w:rPr>
          <w:b/>
          <w:sz w:val="28"/>
          <w:szCs w:val="28"/>
        </w:rPr>
      </w:pPr>
      <w:r w:rsidRPr="00ED31E5">
        <w:rPr>
          <w:b/>
          <w:sz w:val="28"/>
          <w:szCs w:val="28"/>
        </w:rPr>
        <w:t>Công tác Chính trị Tư tưởng</w:t>
      </w:r>
      <w:r w:rsidR="008753C7">
        <w:rPr>
          <w:b/>
          <w:sz w:val="28"/>
          <w:szCs w:val="28"/>
        </w:rPr>
        <w:t xml:space="preserve"> </w:t>
      </w:r>
      <w:r w:rsidRPr="00ED31E5">
        <w:rPr>
          <w:b/>
          <w:sz w:val="28"/>
          <w:szCs w:val="28"/>
        </w:rPr>
        <w:t xml:space="preserve">năm học </w:t>
      </w:r>
      <w:r w:rsidR="00EE6F8F">
        <w:rPr>
          <w:b/>
          <w:sz w:val="28"/>
          <w:szCs w:val="28"/>
        </w:rPr>
        <w:t>2021</w:t>
      </w:r>
      <w:r w:rsidR="009C4319">
        <w:rPr>
          <w:b/>
          <w:sz w:val="28"/>
          <w:szCs w:val="28"/>
        </w:rPr>
        <w:t xml:space="preserve"> </w:t>
      </w:r>
      <w:r w:rsidR="0017515C">
        <w:rPr>
          <w:b/>
          <w:sz w:val="28"/>
          <w:szCs w:val="28"/>
        </w:rPr>
        <w:t>-</w:t>
      </w:r>
      <w:r w:rsidR="009C4319">
        <w:rPr>
          <w:b/>
          <w:sz w:val="28"/>
          <w:szCs w:val="28"/>
        </w:rPr>
        <w:t xml:space="preserve"> </w:t>
      </w:r>
      <w:r w:rsidR="00957035">
        <w:rPr>
          <w:b/>
          <w:sz w:val="28"/>
          <w:szCs w:val="28"/>
        </w:rPr>
        <w:t>20</w:t>
      </w:r>
      <w:r w:rsidR="00EE6F8F">
        <w:rPr>
          <w:b/>
          <w:sz w:val="28"/>
          <w:szCs w:val="28"/>
        </w:rPr>
        <w:t>22.</w:t>
      </w:r>
    </w:p>
    <w:p w:rsidR="00F83A24" w:rsidRPr="00ED31E5" w:rsidRDefault="005B217D" w:rsidP="004319B1">
      <w:pPr>
        <w:jc w:val="both"/>
        <w:rPr>
          <w:sz w:val="28"/>
          <w:szCs w:val="28"/>
        </w:rPr>
      </w:pPr>
      <w:r>
        <w:rPr>
          <w:b/>
          <w:noProof/>
          <w:szCs w:val="26"/>
        </w:rPr>
        <mc:AlternateContent>
          <mc:Choice Requires="wps">
            <w:drawing>
              <wp:anchor distT="4294967293" distB="4294967293" distL="114300" distR="114300" simplePos="0" relativeHeight="251665408" behindDoc="0" locked="0" layoutInCell="1" allowOverlap="1">
                <wp:simplePos x="0" y="0"/>
                <wp:positionH relativeFrom="margin">
                  <wp:align>center</wp:align>
                </wp:positionH>
                <wp:positionV relativeFrom="paragraph">
                  <wp:posOffset>132714</wp:posOffset>
                </wp:positionV>
                <wp:extent cx="10668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96A81" id="Line 2" o:spid="_x0000_s1026" style="position:absolute;z-index:25166540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0.45pt" to="8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8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Jils9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">
                <w10:wrap anchorx="margin"/>
              </v:line>
            </w:pict>
          </mc:Fallback>
        </mc:AlternateContent>
      </w:r>
    </w:p>
    <w:p w:rsidR="004319B1" w:rsidRPr="00ED31E5" w:rsidRDefault="004319B1" w:rsidP="004319B1">
      <w:pPr>
        <w:jc w:val="both"/>
        <w:rPr>
          <w:sz w:val="28"/>
          <w:szCs w:val="28"/>
        </w:rPr>
      </w:pPr>
    </w:p>
    <w:p w:rsidR="0029745E" w:rsidRDefault="00985F0C" w:rsidP="00985F0C">
      <w:pPr>
        <w:tabs>
          <w:tab w:val="left" w:pos="200"/>
          <w:tab w:val="left" w:pos="280"/>
        </w:tabs>
        <w:ind w:firstLine="709"/>
        <w:jc w:val="both"/>
        <w:rPr>
          <w:sz w:val="28"/>
          <w:szCs w:val="28"/>
        </w:rPr>
      </w:pPr>
      <w:r>
        <w:rPr>
          <w:iCs/>
          <w:sz w:val="28"/>
          <w:szCs w:val="28"/>
        </w:rPr>
        <w:t xml:space="preserve">Thực hiện </w:t>
      </w:r>
      <w:r w:rsidR="0029745E">
        <w:rPr>
          <w:sz w:val="28"/>
          <w:szCs w:val="28"/>
        </w:rPr>
        <w:t>Công văn số 3761/BGDĐT-GDCTHSSV ngày 31 tháng 8 năm 2021 của Bộ Giáo dục và Đào tạo về hướng dẫn thực hiện nhiệm vụ giáo dục chính trị và công tác HSSV năm học 2021-2022;</w:t>
      </w:r>
      <w:r w:rsidR="0029745E" w:rsidRPr="0029745E">
        <w:rPr>
          <w:spacing w:val="-2"/>
          <w:sz w:val="28"/>
          <w:szCs w:val="28"/>
        </w:rPr>
        <w:t xml:space="preserve"> </w:t>
      </w:r>
      <w:r w:rsidR="0070547F">
        <w:rPr>
          <w:sz w:val="28"/>
          <w:szCs w:val="28"/>
        </w:rPr>
        <w:t xml:space="preserve">Chỉ thị số 12/CT-UBND ngày 03 tháng 9 năm 2021 của Ủy ban nhân dân Thành phố Hồ Chí Minh về thực hiện nhiệm vụ năm học 2021-2022 với mục tiêu “Giáo dục Thành phố Hồ Chí Minh vượt qua đại dịch, vững vàng phát triển”; </w:t>
      </w:r>
      <w:r w:rsidR="0029745E">
        <w:rPr>
          <w:spacing w:val="-2"/>
          <w:sz w:val="28"/>
          <w:szCs w:val="28"/>
        </w:rPr>
        <w:t xml:space="preserve"> </w:t>
      </w:r>
      <w:r w:rsidR="0008472C" w:rsidRPr="0008472C">
        <w:rPr>
          <w:spacing w:val="-2"/>
          <w:sz w:val="28"/>
          <w:szCs w:val="28"/>
        </w:rPr>
        <w:t>Kế hoạch số 2548/</w:t>
      </w:r>
      <w:r w:rsidR="0008472C" w:rsidRPr="0008472C">
        <w:rPr>
          <w:sz w:val="28"/>
          <w:szCs w:val="28"/>
        </w:rPr>
        <w:t>KH-SGDĐT</w:t>
      </w:r>
      <w:r w:rsidR="0008472C">
        <w:rPr>
          <w:spacing w:val="-2"/>
          <w:sz w:val="28"/>
          <w:szCs w:val="28"/>
        </w:rPr>
        <w:t xml:space="preserve"> </w:t>
      </w:r>
      <w:r w:rsidR="0008472C" w:rsidRPr="0008472C">
        <w:rPr>
          <w:spacing w:val="-2"/>
          <w:sz w:val="28"/>
          <w:szCs w:val="28"/>
        </w:rPr>
        <w:t>ngày 20 tháng 9</w:t>
      </w:r>
      <w:r w:rsidR="0029745E" w:rsidRPr="0008472C">
        <w:rPr>
          <w:spacing w:val="-2"/>
          <w:sz w:val="28"/>
          <w:szCs w:val="28"/>
        </w:rPr>
        <w:t xml:space="preserve"> năm 2021 của Sở Giáo dục và Đào tạo</w:t>
      </w:r>
      <w:r w:rsidR="0029745E" w:rsidRPr="0029745E">
        <w:rPr>
          <w:color w:val="FF0000"/>
          <w:spacing w:val="-2"/>
          <w:sz w:val="28"/>
          <w:szCs w:val="28"/>
        </w:rPr>
        <w:t xml:space="preserve"> </w:t>
      </w:r>
      <w:r w:rsidR="0029745E">
        <w:rPr>
          <w:color w:val="FF0000"/>
          <w:spacing w:val="-2"/>
          <w:sz w:val="28"/>
          <w:szCs w:val="28"/>
        </w:rPr>
        <w:t xml:space="preserve"> </w:t>
      </w:r>
      <w:r w:rsidR="0008472C">
        <w:rPr>
          <w:spacing w:val="-2"/>
          <w:sz w:val="28"/>
          <w:szCs w:val="28"/>
        </w:rPr>
        <w:t>về  triển khai công tác Chính trị T</w:t>
      </w:r>
      <w:r w:rsidR="0029745E">
        <w:rPr>
          <w:spacing w:val="-2"/>
          <w:sz w:val="28"/>
          <w:szCs w:val="28"/>
        </w:rPr>
        <w:t>ư tưởng năm học 2021-2022</w:t>
      </w:r>
      <w:r>
        <w:rPr>
          <w:spacing w:val="-2"/>
          <w:sz w:val="28"/>
          <w:szCs w:val="28"/>
        </w:rPr>
        <w:t xml:space="preserve">; Công văn số </w:t>
      </w:r>
      <w:r w:rsidRPr="00985F0C">
        <w:rPr>
          <w:sz w:val="28"/>
          <w:szCs w:val="28"/>
        </w:rPr>
        <w:t>2554 /SGDĐT-CTTT</w:t>
      </w:r>
      <w:r>
        <w:rPr>
          <w:sz w:val="28"/>
          <w:szCs w:val="28"/>
        </w:rPr>
        <w:t xml:space="preserve"> ngày </w:t>
      </w:r>
      <w:r>
        <w:rPr>
          <w:spacing w:val="-2"/>
          <w:sz w:val="28"/>
          <w:szCs w:val="28"/>
        </w:rPr>
        <w:t xml:space="preserve">20 </w:t>
      </w:r>
      <w:r w:rsidRPr="0008472C">
        <w:rPr>
          <w:spacing w:val="-2"/>
          <w:sz w:val="28"/>
          <w:szCs w:val="28"/>
        </w:rPr>
        <w:t xml:space="preserve">tháng 9 năm </w:t>
      </w:r>
      <w:r w:rsidRPr="00985F0C">
        <w:rPr>
          <w:spacing w:val="-2"/>
          <w:sz w:val="28"/>
          <w:szCs w:val="28"/>
        </w:rPr>
        <w:t>2021 về việc hướng dẫn thực hiện công tác chính trị tư tưởng học kỳ I năm học 2021-2022</w:t>
      </w:r>
      <w:r>
        <w:rPr>
          <w:spacing w:val="-2"/>
          <w:sz w:val="28"/>
          <w:szCs w:val="28"/>
        </w:rPr>
        <w:t>.</w:t>
      </w:r>
    </w:p>
    <w:p w:rsidR="004319B1" w:rsidRPr="00ED31E5" w:rsidRDefault="0029745E" w:rsidP="00067BD9">
      <w:pPr>
        <w:spacing w:before="60" w:after="60"/>
        <w:ind w:right="100" w:firstLine="720"/>
        <w:jc w:val="both"/>
        <w:rPr>
          <w:sz w:val="28"/>
          <w:szCs w:val="28"/>
        </w:rPr>
      </w:pPr>
      <w:r>
        <w:rPr>
          <w:spacing w:val="-2"/>
          <w:sz w:val="28"/>
          <w:szCs w:val="28"/>
        </w:rPr>
        <w:t xml:space="preserve">Thực hiện chủ trương </w:t>
      </w:r>
      <w:r>
        <w:rPr>
          <w:iCs/>
          <w:sz w:val="28"/>
          <w:szCs w:val="28"/>
        </w:rPr>
        <w:t>xây dựng kế hoạch năm học 2021-2022 linh hoạt, phù hợp tình hình thực tế, chuẩn bị đầy đủ, chu đáo phương án tổ chức dạy và học chương trình năm học mới trên môi trường internet đến hết thời gian học kỳ I năm học 2021-2022</w:t>
      </w:r>
      <w:r w:rsidR="00FD60E7">
        <w:rPr>
          <w:iCs/>
          <w:sz w:val="28"/>
          <w:szCs w:val="28"/>
        </w:rPr>
        <w:t xml:space="preserve">. </w:t>
      </w:r>
      <w:r w:rsidR="001E74C2" w:rsidRPr="00ED31E5">
        <w:rPr>
          <w:sz w:val="28"/>
          <w:szCs w:val="28"/>
        </w:rPr>
        <w:t xml:space="preserve">Phòng </w:t>
      </w:r>
      <w:r w:rsidR="004319B1" w:rsidRPr="00ED31E5">
        <w:rPr>
          <w:color w:val="000000"/>
          <w:sz w:val="28"/>
          <w:szCs w:val="28"/>
        </w:rPr>
        <w:t>Giáo dục và Đào tạo</w:t>
      </w:r>
      <w:r w:rsidR="004319B1" w:rsidRPr="00ED31E5">
        <w:rPr>
          <w:color w:val="000000" w:themeColor="text1"/>
          <w:sz w:val="28"/>
          <w:szCs w:val="28"/>
        </w:rPr>
        <w:t xml:space="preserve"> Quận 4</w:t>
      </w:r>
      <w:r w:rsidR="004319B1" w:rsidRPr="00ED31E5">
        <w:rPr>
          <w:color w:val="000000"/>
          <w:sz w:val="28"/>
          <w:szCs w:val="28"/>
        </w:rPr>
        <w:t xml:space="preserve"> xây dựng kế hoạch triển khai khai </w:t>
      </w:r>
      <w:r w:rsidR="004319B1" w:rsidRPr="00ED31E5">
        <w:rPr>
          <w:sz w:val="28"/>
          <w:szCs w:val="28"/>
        </w:rPr>
        <w:t xml:space="preserve">công tác </w:t>
      </w:r>
      <w:r w:rsidR="008E4FD8">
        <w:rPr>
          <w:sz w:val="28"/>
          <w:szCs w:val="28"/>
        </w:rPr>
        <w:t>C</w:t>
      </w:r>
      <w:r w:rsidR="004319B1" w:rsidRPr="00ED31E5">
        <w:rPr>
          <w:sz w:val="28"/>
          <w:szCs w:val="28"/>
        </w:rPr>
        <w:t>hi</w:t>
      </w:r>
      <w:r w:rsidR="009B2401" w:rsidRPr="00ED31E5">
        <w:rPr>
          <w:sz w:val="28"/>
          <w:szCs w:val="28"/>
        </w:rPr>
        <w:t xml:space="preserve">́nh trị tư </w:t>
      </w:r>
      <w:r w:rsidR="00FD60E7">
        <w:rPr>
          <w:sz w:val="28"/>
          <w:szCs w:val="28"/>
        </w:rPr>
        <w:t>tưởng năm học 2021</w:t>
      </w:r>
      <w:r w:rsidR="004319B1" w:rsidRPr="00ED31E5">
        <w:rPr>
          <w:sz w:val="28"/>
          <w:szCs w:val="28"/>
        </w:rPr>
        <w:t>-</w:t>
      </w:r>
      <w:r w:rsidR="00FD60E7">
        <w:rPr>
          <w:sz w:val="28"/>
          <w:szCs w:val="28"/>
        </w:rPr>
        <w:t>2022</w:t>
      </w:r>
      <w:r w:rsidR="004319B1" w:rsidRPr="00ED31E5">
        <w:rPr>
          <w:sz w:val="28"/>
          <w:szCs w:val="28"/>
        </w:rPr>
        <w:t xml:space="preserve"> với nội dung sau:</w:t>
      </w:r>
    </w:p>
    <w:p w:rsidR="004319B1" w:rsidRDefault="005A492E" w:rsidP="00373B71">
      <w:pPr>
        <w:pStyle w:val="ListParagraph"/>
        <w:numPr>
          <w:ilvl w:val="0"/>
          <w:numId w:val="1"/>
        </w:numPr>
        <w:tabs>
          <w:tab w:val="left" w:pos="567"/>
        </w:tabs>
        <w:spacing w:before="120" w:after="120"/>
        <w:ind w:left="0" w:firstLine="450"/>
        <w:jc w:val="both"/>
        <w:rPr>
          <w:b/>
          <w:color w:val="000000"/>
          <w:sz w:val="28"/>
          <w:szCs w:val="28"/>
        </w:rPr>
      </w:pPr>
      <w:r w:rsidRPr="00ED31E5">
        <w:rPr>
          <w:b/>
          <w:color w:val="000000"/>
          <w:sz w:val="28"/>
          <w:szCs w:val="28"/>
        </w:rPr>
        <w:t>NHIỆM VỤ</w:t>
      </w:r>
      <w:r w:rsidR="00C34A8C" w:rsidRPr="00ED31E5">
        <w:rPr>
          <w:b/>
          <w:color w:val="000000"/>
          <w:sz w:val="28"/>
          <w:szCs w:val="28"/>
        </w:rPr>
        <w:t xml:space="preserve"> TRỌNG TÂM</w:t>
      </w:r>
    </w:p>
    <w:p w:rsidR="00FD60E7" w:rsidRDefault="00FD60E7" w:rsidP="00FD60E7">
      <w:pPr>
        <w:pStyle w:val="ListParagraph"/>
        <w:numPr>
          <w:ilvl w:val="1"/>
          <w:numId w:val="1"/>
        </w:numPr>
        <w:tabs>
          <w:tab w:val="left" w:pos="709"/>
          <w:tab w:val="left" w:pos="900"/>
        </w:tabs>
        <w:spacing w:before="120" w:after="120"/>
        <w:ind w:left="0" w:firstLine="426"/>
        <w:jc w:val="both"/>
        <w:rPr>
          <w:iCs/>
          <w:sz w:val="28"/>
          <w:szCs w:val="28"/>
        </w:rPr>
      </w:pPr>
      <w:r w:rsidRPr="00FD60E7">
        <w:rPr>
          <w:spacing w:val="-2"/>
          <w:sz w:val="28"/>
          <w:szCs w:val="28"/>
          <w:lang w:val="pt-BR"/>
        </w:rPr>
        <w:t>Trong điều kiện tình hình dịch bệnh C</w:t>
      </w:r>
      <w:r>
        <w:rPr>
          <w:spacing w:val="-2"/>
          <w:sz w:val="28"/>
          <w:szCs w:val="28"/>
          <w:lang w:val="pt-BR"/>
        </w:rPr>
        <w:t xml:space="preserve">OVID-19 diễn biến phức tạp, từng </w:t>
      </w:r>
      <w:r w:rsidRPr="00FD60E7">
        <w:rPr>
          <w:spacing w:val="-2"/>
          <w:sz w:val="28"/>
          <w:szCs w:val="28"/>
          <w:lang w:val="pt-BR"/>
        </w:rPr>
        <w:t xml:space="preserve">cơ sở giáo dục chủ động xây dựng kế hoạch thực hiện công tác chính trị tư tưởng </w:t>
      </w:r>
      <w:r w:rsidRPr="00FD60E7">
        <w:rPr>
          <w:iCs/>
          <w:sz w:val="28"/>
          <w:szCs w:val="28"/>
          <w:lang w:val="pt-BR"/>
        </w:rPr>
        <w:t>linh hoạt, phù hợp với tình hình thực tế</w:t>
      </w:r>
      <w:r w:rsidR="00CE2D87">
        <w:rPr>
          <w:iCs/>
          <w:sz w:val="28"/>
          <w:szCs w:val="28"/>
          <w:lang w:val="pt-BR"/>
        </w:rPr>
        <w:t>; c</w:t>
      </w:r>
      <w:r w:rsidR="00CE2D87" w:rsidRPr="00FD60E7">
        <w:rPr>
          <w:iCs/>
          <w:sz w:val="28"/>
          <w:szCs w:val="28"/>
          <w:lang w:val="pt-BR"/>
        </w:rPr>
        <w:t xml:space="preserve">huẩn bị đầy đủ, chu đáo phương án tổ chức các hoạt động giáo dục toàn diện </w:t>
      </w:r>
      <w:r w:rsidR="00CE2D87">
        <w:rPr>
          <w:iCs/>
          <w:sz w:val="28"/>
          <w:szCs w:val="28"/>
          <w:lang w:val="pt-BR"/>
        </w:rPr>
        <w:t xml:space="preserve">học sinh </w:t>
      </w:r>
      <w:r w:rsidR="00CE2D87" w:rsidRPr="00FD60E7">
        <w:rPr>
          <w:iCs/>
          <w:sz w:val="28"/>
          <w:szCs w:val="28"/>
          <w:lang w:val="pt-BR"/>
        </w:rPr>
        <w:t>t</w:t>
      </w:r>
      <w:r w:rsidR="00CE2D87">
        <w:rPr>
          <w:iCs/>
          <w:sz w:val="28"/>
          <w:szCs w:val="28"/>
          <w:lang w:val="pt-BR"/>
        </w:rPr>
        <w:t>rên môi trường internet khi học sinh</w:t>
      </w:r>
      <w:r w:rsidR="00CE2D87" w:rsidRPr="00FD60E7">
        <w:rPr>
          <w:iCs/>
          <w:sz w:val="28"/>
          <w:szCs w:val="28"/>
          <w:lang w:val="pt-BR"/>
        </w:rPr>
        <w:t xml:space="preserve"> không thể đến trường và tận dụng khoảng thời gian</w:t>
      </w:r>
      <w:r w:rsidR="00CE2D87">
        <w:rPr>
          <w:iCs/>
          <w:sz w:val="28"/>
          <w:szCs w:val="28"/>
          <w:lang w:val="pt-BR"/>
        </w:rPr>
        <w:t xml:space="preserve"> khi học sinh</w:t>
      </w:r>
      <w:r w:rsidR="00CE2D87" w:rsidRPr="00FD60E7">
        <w:rPr>
          <w:iCs/>
          <w:sz w:val="28"/>
          <w:szCs w:val="28"/>
          <w:lang w:val="pt-BR"/>
        </w:rPr>
        <w:t xml:space="preserve"> học tập, rèn luyện trực tiếp tại trường để tổ chức</w:t>
      </w:r>
      <w:r w:rsidR="00CE2D87" w:rsidRPr="00FD60E7">
        <w:rPr>
          <w:sz w:val="28"/>
          <w:szCs w:val="28"/>
          <w:lang w:val="pt-BR"/>
        </w:rPr>
        <w:t xml:space="preserve"> các hoạt động giáo dục lý tưởng cách mạng, đạo đức lối sống, kỹ năng sống, </w:t>
      </w:r>
      <w:r w:rsidR="00CE2D87" w:rsidRPr="00FD60E7">
        <w:rPr>
          <w:color w:val="000000" w:themeColor="text1"/>
          <w:sz w:val="28"/>
          <w:szCs w:val="28"/>
          <w:lang w:val="pt-BR"/>
        </w:rPr>
        <w:t xml:space="preserve">kiến thức pháp luật, ý thức công dân và </w:t>
      </w:r>
      <w:r w:rsidR="00CE2D87" w:rsidRPr="00FD60E7">
        <w:rPr>
          <w:sz w:val="28"/>
          <w:szCs w:val="28"/>
          <w:lang w:val="pt-BR"/>
        </w:rPr>
        <w:t>hoạt động ngoại khóa, trải nghiệm, văn hóa nghệ thuật, thể dục thể thao,…</w:t>
      </w:r>
      <w:r w:rsidRPr="00FD60E7">
        <w:rPr>
          <w:sz w:val="28"/>
          <w:szCs w:val="28"/>
          <w:lang w:val="pt-BR"/>
        </w:rPr>
        <w:t>trong năm học</w:t>
      </w:r>
      <w:r w:rsidRPr="00FD60E7">
        <w:rPr>
          <w:iCs/>
          <w:sz w:val="28"/>
          <w:szCs w:val="28"/>
          <w:lang w:val="pt-BR"/>
        </w:rPr>
        <w:t xml:space="preserve"> 2021-2022</w:t>
      </w:r>
      <w:r>
        <w:rPr>
          <w:iCs/>
          <w:sz w:val="28"/>
          <w:szCs w:val="28"/>
          <w:lang w:val="pt-BR"/>
        </w:rPr>
        <w:t xml:space="preserve"> </w:t>
      </w:r>
      <w:r>
        <w:rPr>
          <w:sz w:val="28"/>
          <w:szCs w:val="28"/>
          <w:lang w:val="pt-BR"/>
        </w:rPr>
        <w:t>với nội dung</w:t>
      </w:r>
      <w:r w:rsidRPr="00FD60E7">
        <w:rPr>
          <w:iCs/>
          <w:sz w:val="28"/>
          <w:szCs w:val="28"/>
        </w:rPr>
        <w:t xml:space="preserve">: </w:t>
      </w:r>
    </w:p>
    <w:p w:rsidR="00CE2D87" w:rsidRPr="005D6F21" w:rsidRDefault="00836A56" w:rsidP="00CE2D87">
      <w:pPr>
        <w:pStyle w:val="NormalWeb"/>
        <w:spacing w:before="120" w:after="120"/>
        <w:ind w:firstLine="720"/>
        <w:jc w:val="both"/>
        <w:rPr>
          <w:iCs/>
          <w:sz w:val="28"/>
          <w:szCs w:val="28"/>
          <w:lang w:val="pt-BR"/>
        </w:rPr>
      </w:pPr>
      <w:r>
        <w:rPr>
          <w:iCs/>
          <w:sz w:val="28"/>
          <w:szCs w:val="28"/>
        </w:rPr>
        <w:t xml:space="preserve">+ </w:t>
      </w:r>
      <w:r w:rsidR="00CE2D87" w:rsidRPr="005D6F21">
        <w:rPr>
          <w:sz w:val="28"/>
          <w:szCs w:val="28"/>
          <w:lang w:val="pt-BR"/>
        </w:rPr>
        <w:t>Thực hiện đầy đủ hiệu quả nội dung</w:t>
      </w:r>
      <w:r w:rsidR="00CE2D87" w:rsidRPr="005D6F21">
        <w:rPr>
          <w:spacing w:val="-2"/>
          <w:sz w:val="28"/>
          <w:szCs w:val="28"/>
          <w:lang w:val="pt-BR"/>
        </w:rPr>
        <w:t xml:space="preserve"> Công văn số </w:t>
      </w:r>
      <w:r w:rsidR="005D6F21">
        <w:rPr>
          <w:sz w:val="28"/>
          <w:szCs w:val="28"/>
          <w:lang w:val="pt-BR"/>
        </w:rPr>
        <w:t>2554</w:t>
      </w:r>
      <w:r w:rsidR="00CE2D87" w:rsidRPr="005D6F21">
        <w:rPr>
          <w:sz w:val="28"/>
          <w:szCs w:val="28"/>
          <w:lang w:val="pt-BR"/>
        </w:rPr>
        <w:t xml:space="preserve">/SGDĐT-CTTT ngày </w:t>
      </w:r>
      <w:r w:rsidR="00CE2D87" w:rsidRPr="005D6F21">
        <w:rPr>
          <w:spacing w:val="-2"/>
          <w:sz w:val="28"/>
          <w:szCs w:val="28"/>
          <w:lang w:val="pt-BR"/>
        </w:rPr>
        <w:t>20 tháng 9 năm 2021 về việc hướng dẫn thực hiện công tác Chính trị Tư tưởng học kỳ I năm học 2021-2022</w:t>
      </w:r>
      <w:r w:rsidR="005D6F21" w:rsidRPr="005D6F21">
        <w:rPr>
          <w:spacing w:val="-2"/>
          <w:sz w:val="28"/>
          <w:szCs w:val="28"/>
          <w:lang w:val="pt-BR"/>
        </w:rPr>
        <w:t>; Công văn số 499/CV-CTTT ngày 13/9/2021 của Phòng GD&amp;ĐT Quận 4</w:t>
      </w:r>
      <w:r w:rsidR="00DA526A" w:rsidRPr="005D6F21">
        <w:rPr>
          <w:spacing w:val="-2"/>
          <w:sz w:val="28"/>
          <w:szCs w:val="28"/>
          <w:lang w:val="pt-BR"/>
        </w:rPr>
        <w:t xml:space="preserve"> </w:t>
      </w:r>
      <w:r w:rsidR="005D6F21" w:rsidRPr="005D6F21">
        <w:rPr>
          <w:spacing w:val="-2"/>
          <w:sz w:val="28"/>
          <w:szCs w:val="28"/>
          <w:lang w:val="pt-BR"/>
        </w:rPr>
        <w:t xml:space="preserve">về </w:t>
      </w:r>
      <w:r w:rsidR="005D6F21" w:rsidRPr="005D6F21">
        <w:rPr>
          <w:bCs/>
          <w:sz w:val="28"/>
          <w:szCs w:val="28"/>
        </w:rPr>
        <w:t>hướng dẫn tổ chức hỗ trợ, giúp đỡ</w:t>
      </w:r>
      <w:r w:rsidR="005D6F21" w:rsidRPr="005D6F21">
        <w:rPr>
          <w:spacing w:val="-2"/>
          <w:sz w:val="28"/>
          <w:szCs w:val="28"/>
          <w:lang w:val="pt-BR"/>
        </w:rPr>
        <w:t xml:space="preserve"> </w:t>
      </w:r>
      <w:r w:rsidR="005D6F21" w:rsidRPr="005D6F21">
        <w:rPr>
          <w:bCs/>
          <w:sz w:val="28"/>
          <w:szCs w:val="28"/>
        </w:rPr>
        <w:t>các em </w:t>
      </w:r>
      <w:hyperlink r:id="rId7" w:history="1">
        <w:r w:rsidR="005D6F21" w:rsidRPr="005D6F21">
          <w:rPr>
            <w:sz w:val="28"/>
            <w:szCs w:val="28"/>
          </w:rPr>
          <w:t>học sinh có hoàn cảnh khó khăn, không có điều kiện</w:t>
        </w:r>
        <w:r w:rsidR="00BD7DF8">
          <w:rPr>
            <w:bCs/>
            <w:sz w:val="28"/>
            <w:szCs w:val="28"/>
          </w:rPr>
          <w:t xml:space="preserve">, </w:t>
        </w:r>
        <w:r w:rsidR="005D6F21" w:rsidRPr="005D6F21">
          <w:rPr>
            <w:bCs/>
            <w:sz w:val="28"/>
            <w:szCs w:val="28"/>
          </w:rPr>
          <w:t xml:space="preserve">thiết bị để tiếp cận học online đầu </w:t>
        </w:r>
        <w:r w:rsidR="005D6F21" w:rsidRPr="005D6F21">
          <w:rPr>
            <w:sz w:val="28"/>
            <w:szCs w:val="28"/>
          </w:rPr>
          <w:t xml:space="preserve">năm học 2021-2022 </w:t>
        </w:r>
        <w:r w:rsidR="005D6F21" w:rsidRPr="005D6F21">
          <w:rPr>
            <w:bCs/>
            <w:sz w:val="28"/>
            <w:szCs w:val="28"/>
          </w:rPr>
          <w:t>tại các trường</w:t>
        </w:r>
        <w:r w:rsidR="005D6F21" w:rsidRPr="005D6F21">
          <w:rPr>
            <w:sz w:val="28"/>
            <w:szCs w:val="28"/>
          </w:rPr>
          <w:t> </w:t>
        </w:r>
      </w:hyperlink>
      <w:r w:rsidR="005D6F21" w:rsidRPr="005D6F21">
        <w:rPr>
          <w:bCs/>
          <w:sz w:val="28"/>
          <w:szCs w:val="28"/>
        </w:rPr>
        <w:t xml:space="preserve">Tiểu học và THCS </w:t>
      </w:r>
      <w:r w:rsidR="005D6F21" w:rsidRPr="005D6F21">
        <w:rPr>
          <w:sz w:val="28"/>
          <w:szCs w:val="28"/>
        </w:rPr>
        <w:t>trên địa bàn Quận 4</w:t>
      </w:r>
      <w:r w:rsidR="00BD7DF8">
        <w:rPr>
          <w:sz w:val="28"/>
          <w:szCs w:val="28"/>
        </w:rPr>
        <w:t xml:space="preserve"> </w:t>
      </w:r>
      <w:r w:rsidR="00DA526A" w:rsidRPr="005D6F21">
        <w:rPr>
          <w:spacing w:val="-2"/>
          <w:sz w:val="28"/>
          <w:szCs w:val="28"/>
          <w:lang w:val="pt-BR"/>
        </w:rPr>
        <w:t>đã triển khai</w:t>
      </w:r>
      <w:r w:rsidR="00CE2D87" w:rsidRPr="005D6F21">
        <w:rPr>
          <w:spacing w:val="-2"/>
          <w:sz w:val="28"/>
          <w:szCs w:val="28"/>
          <w:lang w:val="pt-BR"/>
        </w:rPr>
        <w:t>;</w:t>
      </w:r>
    </w:p>
    <w:p w:rsidR="00FD60E7" w:rsidRPr="00CE2D87" w:rsidRDefault="00FD60E7" w:rsidP="00FD60E7">
      <w:pPr>
        <w:pStyle w:val="NormalWeb"/>
        <w:spacing w:before="120" w:after="120"/>
        <w:ind w:firstLine="720"/>
        <w:jc w:val="both"/>
        <w:rPr>
          <w:iCs/>
          <w:sz w:val="28"/>
          <w:szCs w:val="28"/>
          <w:lang w:val="pt-BR"/>
        </w:rPr>
      </w:pPr>
      <w:r w:rsidRPr="00CE2D87">
        <w:rPr>
          <w:iCs/>
          <w:sz w:val="28"/>
          <w:szCs w:val="28"/>
          <w:lang w:val="pt-BR"/>
        </w:rPr>
        <w:t>+ Đội ngũ cán bộ, giáo viên, nhân viên</w:t>
      </w:r>
      <w:r w:rsidR="004327B9">
        <w:rPr>
          <w:iCs/>
          <w:sz w:val="28"/>
          <w:szCs w:val="28"/>
          <w:lang w:val="pt-BR"/>
        </w:rPr>
        <w:t xml:space="preserve"> </w:t>
      </w:r>
      <w:r w:rsidRPr="00CE2D87">
        <w:rPr>
          <w:iCs/>
          <w:sz w:val="28"/>
          <w:szCs w:val="28"/>
          <w:lang w:val="pt-BR"/>
        </w:rPr>
        <w:t>đoàn kết, chung sức, đồng lòng, nỗ lực vượt khó thực hiện thắng lợi nhiệm vụ năm học 2021-2022;</w:t>
      </w:r>
    </w:p>
    <w:p w:rsidR="00FD60E7" w:rsidRPr="001007CE" w:rsidRDefault="001007CE" w:rsidP="00FD60E7">
      <w:pPr>
        <w:pStyle w:val="NormalWeb"/>
        <w:spacing w:before="120" w:after="120"/>
        <w:ind w:firstLine="720"/>
        <w:jc w:val="both"/>
        <w:rPr>
          <w:iCs/>
          <w:sz w:val="28"/>
          <w:szCs w:val="28"/>
          <w:lang w:val="pt-BR"/>
        </w:rPr>
      </w:pPr>
      <w:r>
        <w:rPr>
          <w:iCs/>
          <w:sz w:val="28"/>
          <w:szCs w:val="28"/>
          <w:lang w:val="pt-BR"/>
        </w:rPr>
        <w:lastRenderedPageBreak/>
        <w:t xml:space="preserve">+ </w:t>
      </w:r>
      <w:r w:rsidR="00A834B4">
        <w:rPr>
          <w:iCs/>
          <w:sz w:val="28"/>
          <w:szCs w:val="28"/>
          <w:lang w:val="pt-BR"/>
        </w:rPr>
        <w:t>H</w:t>
      </w:r>
      <w:r>
        <w:rPr>
          <w:iCs/>
          <w:sz w:val="28"/>
          <w:szCs w:val="28"/>
          <w:lang w:val="pt-BR"/>
        </w:rPr>
        <w:t xml:space="preserve">ọc sinh </w:t>
      </w:r>
      <w:r w:rsidR="00FD60E7" w:rsidRPr="001007CE">
        <w:rPr>
          <w:iCs/>
          <w:sz w:val="28"/>
          <w:szCs w:val="28"/>
          <w:lang w:val="pt-BR"/>
        </w:rPr>
        <w:t>được chă</w:t>
      </w:r>
      <w:r>
        <w:rPr>
          <w:iCs/>
          <w:sz w:val="28"/>
          <w:szCs w:val="28"/>
          <w:lang w:val="pt-BR"/>
        </w:rPr>
        <w:t xml:space="preserve">m sóc </w:t>
      </w:r>
      <w:r w:rsidRPr="001007CE">
        <w:rPr>
          <w:iCs/>
          <w:sz w:val="28"/>
          <w:szCs w:val="28"/>
          <w:lang w:val="pt-BR"/>
        </w:rPr>
        <w:t>và</w:t>
      </w:r>
      <w:r w:rsidR="00FD60E7" w:rsidRPr="001007CE">
        <w:rPr>
          <w:iCs/>
          <w:sz w:val="28"/>
          <w:szCs w:val="28"/>
          <w:lang w:val="pt-BR"/>
        </w:rPr>
        <w:t xml:space="preserve"> bảo vệ an toàn, an tâm, tập trung thực hiện tốt nhiệm vụ học tập, rèn luyện trong năm học 2021-2022; </w:t>
      </w:r>
    </w:p>
    <w:p w:rsidR="00FD60E7" w:rsidRPr="0011074B" w:rsidRDefault="00FD60E7" w:rsidP="00FD60E7">
      <w:pPr>
        <w:pStyle w:val="NormalWeb"/>
        <w:spacing w:before="120" w:after="120"/>
        <w:ind w:firstLine="720"/>
        <w:jc w:val="both"/>
        <w:rPr>
          <w:iCs/>
          <w:sz w:val="28"/>
          <w:szCs w:val="28"/>
          <w:lang w:val="pt-BR"/>
        </w:rPr>
      </w:pPr>
      <w:r w:rsidRPr="0011074B">
        <w:rPr>
          <w:iCs/>
          <w:sz w:val="28"/>
          <w:szCs w:val="28"/>
          <w:lang w:val="pt-BR"/>
        </w:rPr>
        <w:t>+ HSSV có môi trường, điều kiện thuận lợi để được giáo dục toàn diện, rèn luyện và phát triển bản thân.</w:t>
      </w:r>
    </w:p>
    <w:p w:rsidR="00FD60E7" w:rsidRPr="0011074B" w:rsidRDefault="00B947E9" w:rsidP="00B947E9">
      <w:pPr>
        <w:pStyle w:val="ListParagraph"/>
        <w:numPr>
          <w:ilvl w:val="1"/>
          <w:numId w:val="1"/>
        </w:numPr>
        <w:tabs>
          <w:tab w:val="left" w:pos="709"/>
          <w:tab w:val="left" w:pos="900"/>
        </w:tabs>
        <w:spacing w:before="120" w:after="120"/>
        <w:ind w:left="0" w:firstLine="426"/>
        <w:jc w:val="both"/>
        <w:rPr>
          <w:color w:val="000000" w:themeColor="text1"/>
          <w:sz w:val="28"/>
          <w:szCs w:val="28"/>
          <w:lang w:val="pt-BR"/>
        </w:rPr>
      </w:pPr>
      <w:r w:rsidRPr="0011074B">
        <w:rPr>
          <w:color w:val="000000" w:themeColor="text1"/>
          <w:sz w:val="28"/>
          <w:szCs w:val="28"/>
          <w:lang w:val="pt-BR"/>
        </w:rPr>
        <w:t>Trên cơ sở tình hình thực tế từng trường</w:t>
      </w:r>
      <w:r w:rsidR="00FD60E7" w:rsidRPr="0011074B">
        <w:rPr>
          <w:color w:val="000000" w:themeColor="text1"/>
          <w:sz w:val="28"/>
          <w:szCs w:val="28"/>
          <w:lang w:val="pt-BR"/>
        </w:rPr>
        <w:t xml:space="preserve"> triển khai thực hiện có hiệu quả các h</w:t>
      </w:r>
      <w:r w:rsidRPr="0011074B">
        <w:rPr>
          <w:color w:val="000000" w:themeColor="text1"/>
          <w:sz w:val="28"/>
          <w:szCs w:val="28"/>
          <w:lang w:val="pt-BR"/>
        </w:rPr>
        <w:t>oạt động giáo dục toàn diện học sinh</w:t>
      </w:r>
      <w:r w:rsidR="00FD60E7" w:rsidRPr="0011074B">
        <w:rPr>
          <w:color w:val="000000" w:themeColor="text1"/>
          <w:sz w:val="28"/>
          <w:szCs w:val="28"/>
          <w:lang w:val="pt-BR"/>
        </w:rPr>
        <w:t xml:space="preserve"> phù hợp với yêu cầu, tinh thần của chương trình giáo dục phổ thông 2018, sách giáo khoa mới. Đặc biệt, bên cạch các hoạt động giáo dục ngoài giờ chính khóa, mỗi nhà trường cần cụ thể hóa các hoạt </w:t>
      </w:r>
      <w:r w:rsidRPr="0011074B">
        <w:rPr>
          <w:color w:val="000000" w:themeColor="text1"/>
          <w:sz w:val="28"/>
          <w:szCs w:val="28"/>
          <w:lang w:val="pt-BR"/>
        </w:rPr>
        <w:t>động giáo dục toàn diện cho học sinh</w:t>
      </w:r>
      <w:r w:rsidR="00FD60E7" w:rsidRPr="0011074B">
        <w:rPr>
          <w:color w:val="000000" w:themeColor="text1"/>
          <w:sz w:val="28"/>
          <w:szCs w:val="28"/>
          <w:lang w:val="pt-BR"/>
        </w:rPr>
        <w:t xml:space="preserve"> trong thời lượng hoạt động buổi 2, hoạt động chính khóa, hoạt động trực tuyến, hoạt động trực tiếp. </w:t>
      </w:r>
    </w:p>
    <w:p w:rsidR="00FD60E7" w:rsidRPr="0011074B" w:rsidRDefault="00FD60E7" w:rsidP="008C0901">
      <w:pPr>
        <w:pStyle w:val="ListParagraph"/>
        <w:numPr>
          <w:ilvl w:val="1"/>
          <w:numId w:val="1"/>
        </w:numPr>
        <w:tabs>
          <w:tab w:val="left" w:pos="709"/>
          <w:tab w:val="left" w:pos="900"/>
        </w:tabs>
        <w:spacing w:before="120" w:after="120"/>
        <w:ind w:left="0" w:firstLine="426"/>
        <w:jc w:val="both"/>
        <w:rPr>
          <w:color w:val="000000" w:themeColor="text1"/>
          <w:sz w:val="28"/>
          <w:szCs w:val="28"/>
          <w:lang w:val="pt-BR"/>
        </w:rPr>
      </w:pPr>
      <w:r w:rsidRPr="0011074B">
        <w:rPr>
          <w:sz w:val="28"/>
          <w:szCs w:val="28"/>
          <w:lang w:val="pt-BR"/>
        </w:rPr>
        <w:t xml:space="preserve">Thực hiện quyết liệt, hiệu quả các biện pháp phòng, chống và ứng phó với tác động tiêu cực của đại dịch COVID-19, xây dựng môi trường học đường an toàn, giữ gìn và bảo vệ sức khỏe của cán </w:t>
      </w:r>
      <w:r w:rsidR="008C0901" w:rsidRPr="0011074B">
        <w:rPr>
          <w:sz w:val="28"/>
          <w:szCs w:val="28"/>
          <w:lang w:val="pt-BR"/>
        </w:rPr>
        <w:t>bộ, giáo viên, nhân viên và học sinh</w:t>
      </w:r>
      <w:r w:rsidRPr="0011074B">
        <w:rPr>
          <w:sz w:val="28"/>
          <w:szCs w:val="28"/>
          <w:lang w:val="pt-BR"/>
        </w:rPr>
        <w:t>.</w:t>
      </w:r>
    </w:p>
    <w:p w:rsidR="00C34A8C" w:rsidRPr="00067BD9" w:rsidRDefault="00ED31E5" w:rsidP="00ED31E5">
      <w:pPr>
        <w:pStyle w:val="ListParagraph"/>
        <w:numPr>
          <w:ilvl w:val="0"/>
          <w:numId w:val="1"/>
        </w:numPr>
        <w:spacing w:before="120" w:after="120"/>
        <w:ind w:left="0" w:firstLine="450"/>
        <w:jc w:val="both"/>
        <w:rPr>
          <w:b/>
          <w:color w:val="000000" w:themeColor="text1"/>
          <w:sz w:val="28"/>
          <w:szCs w:val="28"/>
        </w:rPr>
      </w:pPr>
      <w:r w:rsidRPr="00067BD9">
        <w:rPr>
          <w:b/>
          <w:color w:val="000000" w:themeColor="text1"/>
          <w:sz w:val="28"/>
          <w:szCs w:val="28"/>
          <w:lang w:val="nb-NO"/>
        </w:rPr>
        <w:t>BIỆN PHÁP THỰC HIỆN</w:t>
      </w:r>
    </w:p>
    <w:p w:rsidR="00EB21F9" w:rsidRDefault="004A7448" w:rsidP="00EB21F9">
      <w:pPr>
        <w:pStyle w:val="ListParagraph"/>
        <w:numPr>
          <w:ilvl w:val="1"/>
          <w:numId w:val="1"/>
        </w:numPr>
        <w:tabs>
          <w:tab w:val="left" w:pos="709"/>
        </w:tabs>
        <w:spacing w:before="120" w:after="120"/>
        <w:ind w:left="0" w:firstLine="426"/>
        <w:contextualSpacing w:val="0"/>
        <w:jc w:val="both"/>
        <w:rPr>
          <w:b/>
          <w:color w:val="000000" w:themeColor="text1"/>
          <w:sz w:val="28"/>
          <w:szCs w:val="28"/>
        </w:rPr>
      </w:pPr>
      <w:r w:rsidRPr="00DA7DF3">
        <w:rPr>
          <w:b/>
          <w:color w:val="000000" w:themeColor="text1"/>
          <w:sz w:val="28"/>
          <w:szCs w:val="28"/>
          <w:lang w:val="nb-NO"/>
        </w:rPr>
        <w:t xml:space="preserve">Công tác </w:t>
      </w:r>
      <w:r w:rsidR="00471CC2">
        <w:rPr>
          <w:b/>
          <w:color w:val="000000" w:themeColor="text1"/>
          <w:sz w:val="28"/>
          <w:szCs w:val="28"/>
          <w:lang w:val="vi-VN"/>
        </w:rPr>
        <w:t xml:space="preserve">giáo dục </w:t>
      </w:r>
      <w:r w:rsidRPr="00DA7DF3">
        <w:rPr>
          <w:b/>
          <w:color w:val="000000" w:themeColor="text1"/>
          <w:sz w:val="28"/>
          <w:szCs w:val="28"/>
          <w:lang w:val="nb-NO"/>
        </w:rPr>
        <w:t>chính trị tư tưởng</w:t>
      </w:r>
      <w:r w:rsidR="00EB21F9">
        <w:rPr>
          <w:b/>
          <w:color w:val="000000" w:themeColor="text1"/>
          <w:sz w:val="28"/>
          <w:szCs w:val="28"/>
          <w:lang w:val="nb-NO"/>
        </w:rPr>
        <w:t xml:space="preserve"> </w:t>
      </w:r>
      <w:r w:rsidR="00EB21F9">
        <w:rPr>
          <w:b/>
          <w:color w:val="000000" w:themeColor="text1"/>
          <w:sz w:val="28"/>
          <w:szCs w:val="28"/>
        </w:rPr>
        <w:t>lý tưởng cách mạng, đạo đức lối sống, văn hóa ứng xử</w:t>
      </w:r>
    </w:p>
    <w:p w:rsidR="0021235F" w:rsidRPr="0021235F" w:rsidRDefault="0021235F" w:rsidP="00594E4E">
      <w:pPr>
        <w:pStyle w:val="ListParagraph"/>
        <w:numPr>
          <w:ilvl w:val="0"/>
          <w:numId w:val="23"/>
        </w:numPr>
        <w:tabs>
          <w:tab w:val="left" w:pos="1080"/>
        </w:tabs>
        <w:spacing w:before="120" w:after="120" w:line="340" w:lineRule="exact"/>
        <w:ind w:left="0" w:firstLine="709"/>
        <w:jc w:val="both"/>
        <w:rPr>
          <w:color w:val="FF0000"/>
          <w:sz w:val="28"/>
          <w:szCs w:val="28"/>
          <w:lang w:val="it-IT"/>
        </w:rPr>
      </w:pPr>
      <w:r w:rsidRPr="003C3F89">
        <w:rPr>
          <w:sz w:val="28"/>
          <w:szCs w:val="28"/>
        </w:rPr>
        <w:t>Thực hiện tốt công tác nắm bắt tình hình chính trị, tư tưởng,</w:t>
      </w:r>
      <w:r w:rsidRPr="003C3F89">
        <w:rPr>
          <w:sz w:val="28"/>
          <w:szCs w:val="28"/>
          <w:lang w:val="nb-NO"/>
        </w:rPr>
        <w:t xml:space="preserve"> nêu gương của người đứng đầu gắn với trách nhiệm của cán bộ, đảng viên trong nâng cao hiệu quả lãnh đạo, chỉ đạo thực hiện nhiệm vụ chính trị, củng cố, tổ chức lực lượng nòng cốt từ Ngành đến cơ sở giáo dục, </w:t>
      </w:r>
      <w:r w:rsidRPr="003C3F89">
        <w:rPr>
          <w:sz w:val="28"/>
          <w:szCs w:val="28"/>
        </w:rPr>
        <w:t xml:space="preserve"> tâm tư, nguyện vọng của đội ngũ cán bộ, giáo viên, nhân viên và học sinh, nhất là những cá nhân bị ảnh hưởng nhiều bởi dịch bệnh COVID-19; kịp thời phát hiện, giải quyết những vấn đề phức tạp về chính trị, tư tưởng và những khó khăn, bức xúc của các cá nhân, tập thể ảnh hưởng không tốt đến khối đoàn kết, thống nhất tại đơn vị, t</w:t>
      </w:r>
      <w:r w:rsidRPr="003C3F89">
        <w:rPr>
          <w:sz w:val="28"/>
          <w:szCs w:val="28"/>
          <w:lang w:val="vi-VN"/>
        </w:rPr>
        <w:t>ổ</w:t>
      </w:r>
      <w:r w:rsidRPr="003C3F89">
        <w:rPr>
          <w:sz w:val="28"/>
          <w:szCs w:val="28"/>
          <w:lang w:val="nb-NO"/>
        </w:rPr>
        <w:t xml:space="preserve"> chức các hoạt động Chính trị tư tưởng nhân </w:t>
      </w:r>
      <w:r w:rsidRPr="003C3F89">
        <w:rPr>
          <w:rStyle w:val="Bodytext2"/>
          <w:bCs/>
          <w:sz w:val="28"/>
          <w:szCs w:val="28"/>
          <w:lang w:val="de-DE" w:eastAsia="vi-VN"/>
        </w:rPr>
        <w:t>kỷ niệm các ngày lễ lớn, các sự kiện quan trọng của đất nước, thành phố và của Ngành</w:t>
      </w:r>
      <w:r w:rsidRPr="003C3F89">
        <w:rPr>
          <w:sz w:val="28"/>
          <w:szCs w:val="28"/>
        </w:rPr>
        <w:t xml:space="preserve"> .Đồng thời, tăng cường tổ chức thực hiện tốt công tác giáo dục lý tưởng cách mạng, chú trọng giáo dục nhân cách, đạo đức, lối sống, kiến thức pháp luật và ý thức công dân trong mỗi cơ sở giáo dục, góp phần thực hiện tốt </w:t>
      </w:r>
      <w:r w:rsidRPr="003C3F89">
        <w:rPr>
          <w:sz w:val="28"/>
          <w:szCs w:val="28"/>
          <w:lang w:val="vi-VN"/>
        </w:rPr>
        <w:t>Chỉ thị số 31/CT-TTg ngày 04</w:t>
      </w:r>
      <w:r w:rsidRPr="003C3F89">
        <w:rPr>
          <w:sz w:val="28"/>
          <w:szCs w:val="28"/>
        </w:rPr>
        <w:t>/</w:t>
      </w:r>
      <w:r w:rsidRPr="003C3F89">
        <w:rPr>
          <w:sz w:val="28"/>
          <w:szCs w:val="28"/>
          <w:lang w:val="vi-VN"/>
        </w:rPr>
        <w:t>12</w:t>
      </w:r>
      <w:r w:rsidRPr="003C3F89">
        <w:rPr>
          <w:sz w:val="28"/>
          <w:szCs w:val="28"/>
        </w:rPr>
        <w:t>/</w:t>
      </w:r>
      <w:r w:rsidRPr="003C3F89">
        <w:rPr>
          <w:sz w:val="28"/>
          <w:szCs w:val="28"/>
          <w:lang w:val="vi-VN"/>
        </w:rPr>
        <w:t>2019 của Thủ tướng Chính phủ về</w:t>
      </w:r>
      <w:r w:rsidRPr="003C3F89">
        <w:rPr>
          <w:i/>
          <w:iCs/>
          <w:sz w:val="28"/>
          <w:szCs w:val="28"/>
        </w:rPr>
        <w:t>“T</w:t>
      </w:r>
      <w:r w:rsidRPr="003C3F89">
        <w:rPr>
          <w:i/>
          <w:iCs/>
          <w:sz w:val="28"/>
          <w:szCs w:val="28"/>
          <w:lang w:val="vi-VN"/>
        </w:rPr>
        <w:t xml:space="preserve">ăng cường các giải pháp giáo dục đạo đức, lối sống cho </w:t>
      </w:r>
      <w:r w:rsidRPr="003C3F89">
        <w:rPr>
          <w:i/>
          <w:iCs/>
          <w:sz w:val="28"/>
          <w:szCs w:val="28"/>
        </w:rPr>
        <w:t>HSSV”</w:t>
      </w:r>
      <w:r w:rsidRPr="003C3F89">
        <w:rPr>
          <w:sz w:val="28"/>
          <w:szCs w:val="28"/>
        </w:rPr>
        <w:t>; t</w:t>
      </w:r>
      <w:r w:rsidRPr="003C3F89">
        <w:rPr>
          <w:sz w:val="28"/>
          <w:szCs w:val="28"/>
          <w:lang w:val="vi-VN"/>
        </w:rPr>
        <w:t>hực hiện tốt</w:t>
      </w:r>
      <w:r w:rsidRPr="003C3F89">
        <w:rPr>
          <w:sz w:val="28"/>
          <w:szCs w:val="28"/>
        </w:rPr>
        <w:t xml:space="preserve"> hơn nữa</w:t>
      </w:r>
      <w:r w:rsidRPr="003C3F89">
        <w:rPr>
          <w:sz w:val="28"/>
          <w:szCs w:val="28"/>
          <w:lang w:val="vi-VN"/>
        </w:rPr>
        <w:t xml:space="preserve"> công tác phát triển Đảng và bồi dưỡng nhận thức về Đảng trong </w:t>
      </w:r>
      <w:r w:rsidR="00D33EAE">
        <w:rPr>
          <w:sz w:val="28"/>
          <w:szCs w:val="28"/>
        </w:rPr>
        <w:t xml:space="preserve"> lực lượng TPT Đội, GV-NV</w:t>
      </w:r>
      <w:r w:rsidRPr="003C3F89">
        <w:rPr>
          <w:sz w:val="28"/>
          <w:szCs w:val="28"/>
          <w:lang w:val="vi-VN"/>
        </w:rPr>
        <w:t xml:space="preserve"> theo tinh thần Chỉ thị số 34-CT/TW ngày 30/5/1998 của Bộ Chính trị (Khoá VIII) v</w:t>
      </w:r>
      <w:r w:rsidRPr="003C3F89">
        <w:rPr>
          <w:sz w:val="28"/>
          <w:szCs w:val="28"/>
        </w:rPr>
        <w:t>ề “</w:t>
      </w:r>
      <w:r w:rsidRPr="003C3F89">
        <w:rPr>
          <w:i/>
          <w:iCs/>
          <w:sz w:val="28"/>
          <w:szCs w:val="28"/>
          <w:lang w:val="vi-VN"/>
        </w:rPr>
        <w:t>Tăng cường công tác chính trị tư tưởng; củng cố tổ chức đảng, đoàn thể quần chúng và công tác phát triển đảng viên</w:t>
      </w:r>
      <w:r>
        <w:rPr>
          <w:i/>
          <w:iCs/>
          <w:sz w:val="28"/>
          <w:szCs w:val="28"/>
          <w:lang w:val="vi-VN"/>
        </w:rPr>
        <w:t xml:space="preserve"> trong các trường học”</w:t>
      </w:r>
      <w:r>
        <w:rPr>
          <w:i/>
          <w:iCs/>
          <w:sz w:val="28"/>
          <w:szCs w:val="28"/>
        </w:rPr>
        <w:t>.</w:t>
      </w:r>
    </w:p>
    <w:p w:rsidR="00BB333A" w:rsidRPr="003C3F89" w:rsidRDefault="00BB333A" w:rsidP="00594E4E">
      <w:pPr>
        <w:pStyle w:val="ListParagraph"/>
        <w:numPr>
          <w:ilvl w:val="0"/>
          <w:numId w:val="23"/>
        </w:numPr>
        <w:tabs>
          <w:tab w:val="left" w:pos="1080"/>
        </w:tabs>
        <w:spacing w:before="120" w:after="120" w:line="340" w:lineRule="exact"/>
        <w:ind w:left="0" w:firstLine="709"/>
        <w:jc w:val="both"/>
        <w:rPr>
          <w:sz w:val="28"/>
          <w:szCs w:val="28"/>
          <w:lang w:val="it-IT"/>
        </w:rPr>
      </w:pPr>
      <w:r w:rsidRPr="003C3F89">
        <w:rPr>
          <w:bCs/>
          <w:sz w:val="28"/>
          <w:szCs w:val="28"/>
          <w:lang w:val="nb-NO"/>
        </w:rPr>
        <w:t xml:space="preserve">Triển khai thực hiện có hiệu quả các kế hoạch về Công tác phòng chống tham nhũng; Quy chế dân chủ ở cơ sở; Tăng cường công tác quản lý, </w:t>
      </w:r>
      <w:r w:rsidRPr="003C3F89">
        <w:rPr>
          <w:sz w:val="28"/>
          <w:szCs w:val="28"/>
          <w:lang w:val="pl-PL"/>
        </w:rPr>
        <w:t>kiểm t</w:t>
      </w:r>
      <w:r w:rsidR="00474B83" w:rsidRPr="003C3F89">
        <w:rPr>
          <w:sz w:val="28"/>
          <w:szCs w:val="28"/>
          <w:lang w:val="pl-PL"/>
        </w:rPr>
        <w:t>ra, giám sát của các đoàn thể; T</w:t>
      </w:r>
      <w:r w:rsidRPr="003C3F89">
        <w:rPr>
          <w:sz w:val="28"/>
          <w:szCs w:val="28"/>
          <w:lang w:val="pl-PL"/>
        </w:rPr>
        <w:t xml:space="preserve">ổ chức hoạt động </w:t>
      </w:r>
      <w:r w:rsidR="00474B83" w:rsidRPr="003C3F89">
        <w:rPr>
          <w:sz w:val="28"/>
          <w:szCs w:val="28"/>
          <w:lang w:val="pl-PL"/>
        </w:rPr>
        <w:t xml:space="preserve">kiểm </w:t>
      </w:r>
      <w:r w:rsidRPr="003C3F89">
        <w:rPr>
          <w:sz w:val="28"/>
          <w:szCs w:val="28"/>
          <w:lang w:val="pl-PL"/>
        </w:rPr>
        <w:t>tra công vụ, kiên quyết xử lý nghiêm, kịp thời các hành vi nhũng nhiễu, vòi vĩnh, thiếu trách nhiệm, gây phiền hà khi thực hiện nhiệm vụ của cán bộ, đảng viên, công chức, viên chức</w:t>
      </w:r>
      <w:r w:rsidRPr="003C3F89">
        <w:rPr>
          <w:bCs/>
          <w:sz w:val="28"/>
          <w:szCs w:val="28"/>
          <w:lang w:val="nb-NO"/>
        </w:rPr>
        <w:t xml:space="preserve">, qua đó nâng cao đạo đức </w:t>
      </w:r>
      <w:r w:rsidRPr="003C3F89">
        <w:rPr>
          <w:bCs/>
          <w:sz w:val="28"/>
          <w:szCs w:val="28"/>
          <w:lang w:val="nb-NO"/>
        </w:rPr>
        <w:lastRenderedPageBreak/>
        <w:t>nhà giáo; quy tắc ứng xử trong tr</w:t>
      </w:r>
      <w:r w:rsidRPr="003C3F89">
        <w:rPr>
          <w:rFonts w:hint="eastAsia"/>
          <w:bCs/>
          <w:sz w:val="28"/>
          <w:szCs w:val="28"/>
          <w:lang w:val="nb-NO"/>
        </w:rPr>
        <w:t>ư</w:t>
      </w:r>
      <w:r w:rsidRPr="003C3F89">
        <w:rPr>
          <w:bCs/>
          <w:sz w:val="28"/>
          <w:szCs w:val="28"/>
          <w:lang w:val="nb-NO"/>
        </w:rPr>
        <w:t xml:space="preserve">ờng học và </w:t>
      </w:r>
      <w:r w:rsidRPr="003C3F89">
        <w:rPr>
          <w:sz w:val="28"/>
          <w:szCs w:val="28"/>
          <w:lang w:val="nb-NO"/>
        </w:rPr>
        <w:t xml:space="preserve">Hội nghị cán bộ công chức, viên chức, Hội nghị người lao động, trong năm học </w:t>
      </w:r>
      <w:r w:rsidR="003C3F89">
        <w:rPr>
          <w:sz w:val="28"/>
          <w:szCs w:val="28"/>
          <w:lang w:val="nb-NO"/>
        </w:rPr>
        <w:t>2021</w:t>
      </w:r>
      <w:r w:rsidR="00844CCB" w:rsidRPr="003C3F89">
        <w:rPr>
          <w:sz w:val="28"/>
          <w:szCs w:val="28"/>
          <w:lang w:val="nb-NO"/>
        </w:rPr>
        <w:t>-</w:t>
      </w:r>
      <w:r w:rsidR="003C3F89">
        <w:rPr>
          <w:sz w:val="28"/>
          <w:szCs w:val="28"/>
          <w:lang w:val="nb-NO"/>
        </w:rPr>
        <w:t>2022</w:t>
      </w:r>
      <w:r w:rsidR="00D372D6" w:rsidRPr="003C3F89">
        <w:rPr>
          <w:sz w:val="28"/>
          <w:szCs w:val="28"/>
          <w:lang w:val="nb-NO"/>
        </w:rPr>
        <w:t>.</w:t>
      </w:r>
    </w:p>
    <w:p w:rsidR="002F4285" w:rsidRPr="009A2007" w:rsidRDefault="00D372D6" w:rsidP="009D056C">
      <w:pPr>
        <w:pStyle w:val="ListParagraph"/>
        <w:numPr>
          <w:ilvl w:val="0"/>
          <w:numId w:val="23"/>
        </w:numPr>
        <w:tabs>
          <w:tab w:val="left" w:pos="709"/>
          <w:tab w:val="left" w:pos="1080"/>
        </w:tabs>
        <w:spacing w:before="120" w:after="120" w:line="340" w:lineRule="exact"/>
        <w:ind w:left="0" w:firstLine="567"/>
        <w:jc w:val="both"/>
        <w:rPr>
          <w:sz w:val="28"/>
          <w:szCs w:val="28"/>
          <w:lang w:val="vi-VN"/>
        </w:rPr>
      </w:pPr>
      <w:r w:rsidRPr="009A2007">
        <w:rPr>
          <w:sz w:val="28"/>
          <w:szCs w:val="28"/>
          <w:lang w:val="it-IT"/>
        </w:rPr>
        <w:t>Tiếp tục q</w:t>
      </w:r>
      <w:r w:rsidRPr="009A2007">
        <w:rPr>
          <w:sz w:val="28"/>
          <w:szCs w:val="28"/>
          <w:lang w:val="nb-NO"/>
        </w:rPr>
        <w:t>uan tâm đến công tác phát triển đảng viên trong đội ngũ n</w:t>
      </w:r>
      <w:r w:rsidR="002F4285" w:rsidRPr="009A2007">
        <w:rPr>
          <w:sz w:val="28"/>
          <w:szCs w:val="28"/>
          <w:lang w:val="nb-NO"/>
        </w:rPr>
        <w:t>hà giáo trẻ, học sinh</w:t>
      </w:r>
      <w:r w:rsidRPr="009A2007">
        <w:rPr>
          <w:sz w:val="28"/>
          <w:szCs w:val="28"/>
          <w:lang w:val="nb-NO"/>
        </w:rPr>
        <w:t xml:space="preserve">; </w:t>
      </w:r>
      <w:r w:rsidRPr="009A2007">
        <w:rPr>
          <w:rStyle w:val="BodyTextChar1"/>
          <w:sz w:val="28"/>
          <w:szCs w:val="28"/>
          <w:lang w:val="nb-NO"/>
        </w:rPr>
        <w:t xml:space="preserve">Phối hợp </w:t>
      </w:r>
      <w:r w:rsidRPr="009A2007">
        <w:rPr>
          <w:sz w:val="28"/>
          <w:szCs w:val="28"/>
          <w:lang w:val="de-DE"/>
        </w:rPr>
        <w:t xml:space="preserve">tổ chức các lớp </w:t>
      </w:r>
      <w:r w:rsidRPr="009A2007">
        <w:rPr>
          <w:bCs/>
          <w:sz w:val="28"/>
          <w:szCs w:val="28"/>
          <w:lang w:val="de-DE"/>
        </w:rPr>
        <w:t xml:space="preserve">bồi dưỡng nâng cao trình độ chính trị cho đội ngũ giáo viên phụ trách công tác </w:t>
      </w:r>
      <w:r w:rsidRPr="009A2007">
        <w:rPr>
          <w:rFonts w:hint="eastAsia"/>
          <w:bCs/>
          <w:sz w:val="28"/>
          <w:szCs w:val="28"/>
          <w:lang w:val="de-DE"/>
        </w:rPr>
        <w:t>Đ</w:t>
      </w:r>
      <w:r w:rsidR="0021235F" w:rsidRPr="009A2007">
        <w:rPr>
          <w:bCs/>
          <w:sz w:val="28"/>
          <w:szCs w:val="28"/>
          <w:lang w:val="de-DE"/>
        </w:rPr>
        <w:t xml:space="preserve">oàn - </w:t>
      </w:r>
      <w:r w:rsidRPr="009A2007">
        <w:rPr>
          <w:rFonts w:hint="eastAsia"/>
          <w:bCs/>
          <w:sz w:val="28"/>
          <w:szCs w:val="28"/>
          <w:lang w:val="de-DE"/>
        </w:rPr>
        <w:t>Đ</w:t>
      </w:r>
      <w:r w:rsidRPr="009A2007">
        <w:rPr>
          <w:bCs/>
          <w:sz w:val="28"/>
          <w:szCs w:val="28"/>
          <w:lang w:val="de-DE"/>
        </w:rPr>
        <w:t>ội tại c</w:t>
      </w:r>
      <w:r w:rsidRPr="009A2007">
        <w:rPr>
          <w:rFonts w:hint="eastAsia"/>
          <w:bCs/>
          <w:sz w:val="28"/>
          <w:szCs w:val="28"/>
          <w:lang w:val="de-DE"/>
        </w:rPr>
        <w:t>ơ</w:t>
      </w:r>
      <w:r w:rsidRPr="009A2007">
        <w:rPr>
          <w:bCs/>
          <w:sz w:val="28"/>
          <w:szCs w:val="28"/>
          <w:lang w:val="de-DE"/>
        </w:rPr>
        <w:t xml:space="preserve"> sở.</w:t>
      </w:r>
      <w:r w:rsidR="009A2007">
        <w:rPr>
          <w:bCs/>
          <w:sz w:val="28"/>
          <w:szCs w:val="28"/>
          <w:lang w:val="de-DE"/>
        </w:rPr>
        <w:t xml:space="preserve"> </w:t>
      </w:r>
      <w:r w:rsidR="00CB60C6" w:rsidRPr="009A2007">
        <w:rPr>
          <w:sz w:val="28"/>
          <w:szCs w:val="28"/>
          <w:lang w:val="vi-VN"/>
        </w:rPr>
        <w:t>Tăng cường công tác nắm bắt tình h</w:t>
      </w:r>
      <w:r w:rsidR="009621FF" w:rsidRPr="009A2007">
        <w:rPr>
          <w:sz w:val="28"/>
          <w:szCs w:val="28"/>
          <w:lang w:val="vi-VN"/>
        </w:rPr>
        <w:t>ình chính trị, tư tưởng trong học sinh</w:t>
      </w:r>
      <w:r w:rsidR="00CB60C6" w:rsidRPr="009A2007">
        <w:rPr>
          <w:sz w:val="28"/>
          <w:szCs w:val="28"/>
          <w:lang w:val="vi-VN"/>
        </w:rPr>
        <w:t>. Tổ chức hiệu quả chương trình đối thoại gặp gỡ giữa lãnh đạo Ngành giáo dục quận với học sinh Quận 4, giữa cấp ủy, Ban gi</w:t>
      </w:r>
      <w:r w:rsidR="00D21287" w:rsidRPr="009A2007">
        <w:rPr>
          <w:sz w:val="28"/>
          <w:szCs w:val="28"/>
          <w:lang w:val="vi-VN"/>
        </w:rPr>
        <w:t>ám hiệu, cán bộ, nhà giáo với học sinh</w:t>
      </w:r>
      <w:r w:rsidR="00CB60C6" w:rsidRPr="009A2007">
        <w:rPr>
          <w:sz w:val="28"/>
          <w:szCs w:val="28"/>
          <w:lang w:val="vi-VN"/>
        </w:rPr>
        <w:t xml:space="preserve"> nhằm kịp thời nắm bắt tâm tư, nguyện vọng và kịp thời định hướng nh</w:t>
      </w:r>
      <w:r w:rsidR="002F4285" w:rsidRPr="009A2007">
        <w:rPr>
          <w:sz w:val="28"/>
          <w:szCs w:val="28"/>
          <w:lang w:val="vi-VN"/>
        </w:rPr>
        <w:t>ững thắc mắc, nguyện vọng của học sinh</w:t>
      </w:r>
      <w:r w:rsidR="00CB60C6" w:rsidRPr="009A2007">
        <w:rPr>
          <w:sz w:val="28"/>
          <w:szCs w:val="28"/>
          <w:lang w:val="vi-VN"/>
        </w:rPr>
        <w:t xml:space="preserve">. </w:t>
      </w:r>
    </w:p>
    <w:p w:rsidR="00CB60C6" w:rsidRPr="009A2007" w:rsidRDefault="00CB60C6" w:rsidP="00FA45F1">
      <w:pPr>
        <w:pStyle w:val="ListParagraph"/>
        <w:numPr>
          <w:ilvl w:val="0"/>
          <w:numId w:val="23"/>
        </w:numPr>
        <w:tabs>
          <w:tab w:val="left" w:pos="540"/>
          <w:tab w:val="left" w:pos="851"/>
        </w:tabs>
        <w:ind w:left="0" w:firstLine="567"/>
        <w:jc w:val="both"/>
        <w:rPr>
          <w:sz w:val="28"/>
          <w:szCs w:val="28"/>
          <w:lang w:val="vi-VN"/>
        </w:rPr>
      </w:pPr>
      <w:r w:rsidRPr="009A2007">
        <w:rPr>
          <w:sz w:val="28"/>
          <w:szCs w:val="28"/>
          <w:lang w:val="vi-VN"/>
        </w:rPr>
        <w:t>Chủ động phát hiện và phối hợp với Công an, chính quyền địa phương nơi trường trú đóng xử lý kịp thời các vấn đề phức tạp về chính trị, tư tưởng liên quan</w:t>
      </w:r>
      <w:r w:rsidR="00D372D6" w:rsidRPr="009A2007">
        <w:rPr>
          <w:sz w:val="28"/>
          <w:szCs w:val="28"/>
          <w:lang w:val="vi-VN"/>
        </w:rPr>
        <w:t xml:space="preserve"> đến CB-GV-NV và học sinh</w:t>
      </w:r>
      <w:r w:rsidR="009621FF" w:rsidRPr="009A2007">
        <w:rPr>
          <w:sz w:val="28"/>
          <w:szCs w:val="28"/>
          <w:lang w:val="vi-VN"/>
        </w:rPr>
        <w:t>. Không để học sinh</w:t>
      </w:r>
      <w:r w:rsidRPr="009A2007">
        <w:rPr>
          <w:sz w:val="28"/>
          <w:szCs w:val="28"/>
          <w:lang w:val="vi-VN"/>
        </w:rPr>
        <w:t xml:space="preserve"> bị dụ dỗ, lôi kéo tham gia các hội, nhóm, tổ chức tôn giáo hoạt động trái pháp luật và các hoạt động chống phá Đảng, Nhà nước, tụ tập gây rối an ninh, trật tự an toàn xã hội.</w:t>
      </w:r>
    </w:p>
    <w:p w:rsidR="0041181D" w:rsidRPr="009A2007" w:rsidRDefault="0041181D" w:rsidP="00FA45F1">
      <w:pPr>
        <w:pStyle w:val="ListParagraph"/>
        <w:numPr>
          <w:ilvl w:val="0"/>
          <w:numId w:val="23"/>
        </w:numPr>
        <w:tabs>
          <w:tab w:val="left" w:pos="540"/>
          <w:tab w:val="left" w:pos="851"/>
          <w:tab w:val="left" w:pos="1134"/>
        </w:tabs>
        <w:ind w:left="0" w:firstLine="567"/>
        <w:jc w:val="both"/>
        <w:rPr>
          <w:sz w:val="28"/>
          <w:szCs w:val="28"/>
          <w:lang w:val="vi-VN"/>
        </w:rPr>
      </w:pPr>
      <w:r w:rsidRPr="009A2007">
        <w:rPr>
          <w:sz w:val="28"/>
          <w:szCs w:val="28"/>
          <w:lang w:val="vi-VN"/>
        </w:rPr>
        <w:t>Phổ biến, quán triệt các quy định về phòng chống bạo lực học đường, văn hóa ứng xử, trách nhiệm xây dựng văn hóa học đường trong nhà trường</w:t>
      </w:r>
      <w:r w:rsidR="009621FF" w:rsidRPr="009A2007">
        <w:rPr>
          <w:sz w:val="28"/>
          <w:szCs w:val="28"/>
          <w:lang w:val="vi-VN"/>
        </w:rPr>
        <w:t>, công tác phòng chống tai nạn thương tích</w:t>
      </w:r>
      <w:r w:rsidR="009A2007" w:rsidRPr="009A2007">
        <w:rPr>
          <w:sz w:val="28"/>
          <w:szCs w:val="28"/>
          <w:lang w:val="vi-VN"/>
        </w:rPr>
        <w:t>. T</w:t>
      </w:r>
      <w:r w:rsidR="009621FF" w:rsidRPr="009A2007">
        <w:rPr>
          <w:sz w:val="28"/>
          <w:szCs w:val="28"/>
          <w:lang w:val="vi-VN"/>
        </w:rPr>
        <w:t xml:space="preserve">iếp tục </w:t>
      </w:r>
      <w:r w:rsidRPr="009A2007">
        <w:rPr>
          <w:sz w:val="28"/>
          <w:szCs w:val="28"/>
          <w:lang w:val="vi-VN"/>
        </w:rPr>
        <w:t>tổ chức triển khai thực hiện Đề án “Xây dựng văn hóa ứng xử tro</w:t>
      </w:r>
      <w:r w:rsidR="008B11AB" w:rsidRPr="009A2007">
        <w:rPr>
          <w:sz w:val="28"/>
          <w:szCs w:val="28"/>
          <w:lang w:val="vi-VN"/>
        </w:rPr>
        <w:t>ng trường học”</w:t>
      </w:r>
      <w:r w:rsidR="00A05D8D" w:rsidRPr="009A2007">
        <w:rPr>
          <w:sz w:val="28"/>
          <w:szCs w:val="28"/>
          <w:lang w:val="vi-VN"/>
        </w:rPr>
        <w:t xml:space="preserve"> giai đoạn 2019-</w:t>
      </w:r>
      <w:r w:rsidR="008B11AB" w:rsidRPr="009A2007">
        <w:rPr>
          <w:sz w:val="28"/>
          <w:szCs w:val="28"/>
          <w:lang w:val="vi-VN"/>
        </w:rPr>
        <w:t>2025</w:t>
      </w:r>
      <w:r w:rsidR="004501D4" w:rsidRPr="0021235F">
        <w:rPr>
          <w:color w:val="FF0000"/>
          <w:sz w:val="28"/>
          <w:szCs w:val="28"/>
          <w:lang w:val="vi-VN"/>
        </w:rPr>
        <w:t xml:space="preserve">; </w:t>
      </w:r>
      <w:r w:rsidR="004501D4" w:rsidRPr="009A2007">
        <w:rPr>
          <w:sz w:val="28"/>
          <w:szCs w:val="28"/>
          <w:lang w:val="vi-VN"/>
        </w:rPr>
        <w:t>đảm bảo cho đội ngũ cán bộ, nhà giáo và học sinh được tham gia sáng tạo các giá trị văn hoá, giữ gìn và phát huy truyền thống tốt đẹp của dân tộc</w:t>
      </w:r>
      <w:r w:rsidR="00565B7B" w:rsidRPr="009A2007">
        <w:rPr>
          <w:sz w:val="28"/>
          <w:szCs w:val="28"/>
          <w:lang w:val="vi-VN"/>
        </w:rPr>
        <w:t>.</w:t>
      </w:r>
    </w:p>
    <w:p w:rsidR="00513265" w:rsidRPr="009D056C" w:rsidRDefault="00565B7B" w:rsidP="00FA45F1">
      <w:pPr>
        <w:pStyle w:val="ListParagraph"/>
        <w:numPr>
          <w:ilvl w:val="0"/>
          <w:numId w:val="23"/>
        </w:numPr>
        <w:tabs>
          <w:tab w:val="left" w:pos="851"/>
        </w:tabs>
        <w:spacing w:before="60" w:after="60"/>
        <w:ind w:left="0" w:firstLine="567"/>
        <w:jc w:val="both"/>
        <w:rPr>
          <w:sz w:val="28"/>
          <w:szCs w:val="28"/>
          <w:lang w:val="vi-VN"/>
        </w:rPr>
      </w:pPr>
      <w:r w:rsidRPr="009D056C">
        <w:rPr>
          <w:sz w:val="28"/>
          <w:szCs w:val="28"/>
          <w:lang w:val="vi-VN" w:eastAsia="zh-CN"/>
        </w:rPr>
        <w:t>Tăng cường công tác quản lý và nâng cao đạo đức nhà giáo</w:t>
      </w:r>
      <w:r w:rsidR="00513265" w:rsidRPr="009D056C">
        <w:rPr>
          <w:sz w:val="28"/>
          <w:szCs w:val="28"/>
          <w:lang w:val="vi-VN"/>
        </w:rPr>
        <w:t xml:space="preserve">, góp phần ngăn ngừa, xử lý kịp thời, hiệu quả các hành vi tiêu cực, thiếu tính giáo dục trong trường học thông qua nhiều hoạt động định hướng tư tưởng, giáo dục học sinh, chia sẻ, truyền cảm hứng, nhắc nhở, rèn luyện </w:t>
      </w:r>
      <w:r w:rsidR="00373E85" w:rsidRPr="009D056C">
        <w:rPr>
          <w:sz w:val="28"/>
          <w:szCs w:val="28"/>
          <w:lang w:val="vi-VN"/>
        </w:rPr>
        <w:t xml:space="preserve">cho </w:t>
      </w:r>
      <w:r w:rsidR="00513265" w:rsidRPr="009D056C">
        <w:rPr>
          <w:sz w:val="28"/>
          <w:szCs w:val="28"/>
          <w:lang w:val="vi-VN"/>
        </w:rPr>
        <w:t>học</w:t>
      </w:r>
      <w:r w:rsidR="00DA47BB" w:rsidRPr="009D056C">
        <w:rPr>
          <w:sz w:val="28"/>
          <w:szCs w:val="28"/>
          <w:lang w:val="vi-VN"/>
        </w:rPr>
        <w:t xml:space="preserve"> sinh thay vì kỷ luật học sinh.</w:t>
      </w:r>
      <w:r w:rsidR="00942765" w:rsidRPr="009D056C">
        <w:rPr>
          <w:sz w:val="28"/>
          <w:szCs w:val="28"/>
          <w:lang w:val="vi-VN"/>
        </w:rPr>
        <w:t xml:space="preserve"> </w:t>
      </w:r>
    </w:p>
    <w:p w:rsidR="007155DE" w:rsidRPr="009D056C" w:rsidRDefault="007155DE" w:rsidP="00FA45F1">
      <w:pPr>
        <w:numPr>
          <w:ilvl w:val="0"/>
          <w:numId w:val="23"/>
        </w:numPr>
        <w:tabs>
          <w:tab w:val="left" w:pos="851"/>
          <w:tab w:val="left" w:pos="1134"/>
        </w:tabs>
        <w:spacing w:before="60" w:after="60"/>
        <w:ind w:left="0" w:firstLine="567"/>
        <w:jc w:val="both"/>
        <w:rPr>
          <w:sz w:val="28"/>
          <w:szCs w:val="28"/>
          <w:lang w:val="vi-VN"/>
        </w:rPr>
      </w:pPr>
      <w:r w:rsidRPr="009D056C">
        <w:rPr>
          <w:sz w:val="28"/>
          <w:szCs w:val="28"/>
          <w:lang w:val="vi-VN"/>
        </w:rPr>
        <w:t xml:space="preserve">Phối hợp tốt với các cơ quan, ban ngành, địa phương nhằm bảo đảm an ninh trật tự, an toàn trường học cho tất cả các trường trên địa bàn Quận 4; xây dựng môi trường học đường an toàn để học sinh học tập, rèn luyện và có điều kiện thuận lợi để phát triển toàn diện.  </w:t>
      </w:r>
    </w:p>
    <w:p w:rsidR="009621FF" w:rsidRPr="009D056C" w:rsidRDefault="00B52153" w:rsidP="009D056C">
      <w:pPr>
        <w:pStyle w:val="ListParagraph"/>
        <w:numPr>
          <w:ilvl w:val="1"/>
          <w:numId w:val="1"/>
        </w:numPr>
        <w:tabs>
          <w:tab w:val="left" w:pos="540"/>
        </w:tabs>
        <w:ind w:left="0" w:firstLine="426"/>
        <w:jc w:val="both"/>
        <w:rPr>
          <w:sz w:val="28"/>
          <w:szCs w:val="28"/>
          <w:lang w:val="vi-VN"/>
        </w:rPr>
      </w:pPr>
      <w:r w:rsidRPr="009D056C">
        <w:rPr>
          <w:b/>
          <w:sz w:val="28"/>
          <w:szCs w:val="28"/>
          <w:lang w:val="vi-VN"/>
        </w:rPr>
        <w:t>Công tác tuyên truyền, phổ biến và giáo dục pháp luật</w:t>
      </w:r>
    </w:p>
    <w:p w:rsidR="00B52153" w:rsidRPr="009D056C" w:rsidRDefault="00AD2212" w:rsidP="00FA45F1">
      <w:pPr>
        <w:pStyle w:val="ListParagraph"/>
        <w:numPr>
          <w:ilvl w:val="0"/>
          <w:numId w:val="23"/>
        </w:numPr>
        <w:tabs>
          <w:tab w:val="left" w:pos="540"/>
          <w:tab w:val="left" w:pos="851"/>
          <w:tab w:val="left" w:pos="1134"/>
        </w:tabs>
        <w:ind w:left="0" w:firstLine="567"/>
        <w:jc w:val="both"/>
        <w:rPr>
          <w:sz w:val="28"/>
          <w:szCs w:val="28"/>
          <w:lang w:val="vi-VN"/>
        </w:rPr>
      </w:pPr>
      <w:r w:rsidRPr="009D056C">
        <w:rPr>
          <w:sz w:val="28"/>
          <w:szCs w:val="28"/>
          <w:lang w:val="vi-VN" w:eastAsia="zh-CN"/>
        </w:rPr>
        <w:t>Triển khai thực hiện có chất lượng, hiệu quả</w:t>
      </w:r>
      <w:r w:rsidR="00B04C67" w:rsidRPr="009D056C">
        <w:rPr>
          <w:bCs/>
          <w:sz w:val="28"/>
          <w:szCs w:val="28"/>
          <w:lang w:val="vi-VN"/>
        </w:rPr>
        <w:t xml:space="preserve">, </w:t>
      </w:r>
      <w:r w:rsidR="00B04C67" w:rsidRPr="009D056C">
        <w:rPr>
          <w:sz w:val="28"/>
          <w:szCs w:val="28"/>
          <w:lang w:val="vi-VN" w:eastAsia="zh-CN"/>
        </w:rPr>
        <w:t xml:space="preserve">bám sát </w:t>
      </w:r>
      <w:r w:rsidRPr="009D056C">
        <w:rPr>
          <w:bCs/>
          <w:sz w:val="28"/>
          <w:szCs w:val="28"/>
          <w:lang w:val="vi-VN"/>
        </w:rPr>
        <w:t>các</w:t>
      </w:r>
      <w:r w:rsidRPr="009D056C">
        <w:rPr>
          <w:sz w:val="28"/>
          <w:szCs w:val="28"/>
          <w:lang w:val="vi-VN" w:eastAsia="zh-CN"/>
        </w:rPr>
        <w:t xml:space="preserve"> văn bản chỉ đạo, </w:t>
      </w:r>
      <w:r w:rsidR="00B04C67" w:rsidRPr="009D056C">
        <w:rPr>
          <w:sz w:val="28"/>
          <w:szCs w:val="28"/>
          <w:lang w:val="vi-VN" w:eastAsia="zh-CN"/>
        </w:rPr>
        <w:t xml:space="preserve">các nhiệm vụ trọng tâm, </w:t>
      </w:r>
      <w:r w:rsidRPr="009D056C">
        <w:rPr>
          <w:sz w:val="28"/>
          <w:szCs w:val="28"/>
          <w:lang w:val="vi-VN" w:eastAsia="zh-CN"/>
        </w:rPr>
        <w:t>hướng dẫn của các cấp về thực hiện</w:t>
      </w:r>
      <w:r w:rsidR="009D056C" w:rsidRPr="009D056C">
        <w:rPr>
          <w:sz w:val="28"/>
          <w:szCs w:val="28"/>
          <w:lang w:val="vi-VN" w:eastAsia="zh-CN"/>
        </w:rPr>
        <w:t xml:space="preserve"> </w:t>
      </w:r>
      <w:r w:rsidRPr="009D056C">
        <w:rPr>
          <w:bCs/>
          <w:sz w:val="28"/>
          <w:szCs w:val="28"/>
          <w:lang w:val="vi-VN"/>
        </w:rPr>
        <w:t xml:space="preserve">Đề án </w:t>
      </w:r>
      <w:r w:rsidRPr="009D056C">
        <w:rPr>
          <w:bCs/>
          <w:i/>
          <w:iCs/>
          <w:sz w:val="28"/>
          <w:szCs w:val="28"/>
          <w:lang w:val="vi-VN"/>
        </w:rPr>
        <w:t>“Nâng cao chất lượng công tác phổ biến, giáo dục pháp luật trong nhà trường”</w:t>
      </w:r>
      <w:r w:rsidR="009D056C" w:rsidRPr="009D056C">
        <w:rPr>
          <w:sz w:val="28"/>
          <w:szCs w:val="28"/>
          <w:lang w:val="vi-VN" w:eastAsia="zh-CN"/>
        </w:rPr>
        <w:t xml:space="preserve"> năm học 2021</w:t>
      </w:r>
      <w:r w:rsidR="00F02FA5" w:rsidRPr="009D056C">
        <w:rPr>
          <w:sz w:val="28"/>
          <w:szCs w:val="28"/>
          <w:lang w:val="vi-VN" w:eastAsia="zh-CN"/>
        </w:rPr>
        <w:t>-</w:t>
      </w:r>
      <w:r w:rsidR="009D056C" w:rsidRPr="009D056C">
        <w:rPr>
          <w:sz w:val="28"/>
          <w:szCs w:val="28"/>
          <w:lang w:val="vi-VN" w:eastAsia="zh-CN"/>
        </w:rPr>
        <w:t xml:space="preserve">2022 </w:t>
      </w:r>
      <w:r w:rsidR="00B04C67" w:rsidRPr="009D056C">
        <w:rPr>
          <w:bCs/>
          <w:sz w:val="28"/>
          <w:szCs w:val="28"/>
          <w:lang w:val="vi-VN"/>
        </w:rPr>
        <w:t xml:space="preserve"> cho </w:t>
      </w:r>
      <w:r w:rsidRPr="009D056C">
        <w:rPr>
          <w:bCs/>
          <w:sz w:val="28"/>
          <w:szCs w:val="28"/>
          <w:lang w:val="vi-VN"/>
        </w:rPr>
        <w:t>đến năm 2021</w:t>
      </w:r>
      <w:r w:rsidR="009D056C" w:rsidRPr="009D056C">
        <w:rPr>
          <w:bCs/>
          <w:sz w:val="28"/>
          <w:szCs w:val="28"/>
          <w:lang w:val="vi-VN"/>
        </w:rPr>
        <w:t xml:space="preserve"> </w:t>
      </w:r>
      <w:r w:rsidR="00F515B3" w:rsidRPr="009D056C">
        <w:rPr>
          <w:sz w:val="28"/>
          <w:szCs w:val="28"/>
          <w:lang w:val="vi-VN" w:eastAsia="zh-CN"/>
        </w:rPr>
        <w:t>gắn với việc thực hiện nhiệm vụ chính trị của Quận, ngành và các trường trên địa bàn.</w:t>
      </w:r>
      <w:r w:rsidR="009D056C" w:rsidRPr="009D056C">
        <w:rPr>
          <w:sz w:val="28"/>
          <w:szCs w:val="28"/>
          <w:lang w:val="vi-VN" w:eastAsia="zh-CN"/>
        </w:rPr>
        <w:t xml:space="preserve"> </w:t>
      </w:r>
    </w:p>
    <w:p w:rsidR="009D056C" w:rsidRPr="009D056C" w:rsidRDefault="009D056C" w:rsidP="00FA45F1">
      <w:pPr>
        <w:pStyle w:val="ListParagraph"/>
        <w:numPr>
          <w:ilvl w:val="0"/>
          <w:numId w:val="23"/>
        </w:numPr>
        <w:tabs>
          <w:tab w:val="left" w:pos="540"/>
          <w:tab w:val="left" w:pos="851"/>
          <w:tab w:val="left" w:pos="1134"/>
        </w:tabs>
        <w:ind w:left="0" w:firstLine="567"/>
        <w:jc w:val="both"/>
        <w:rPr>
          <w:sz w:val="28"/>
          <w:szCs w:val="28"/>
          <w:lang w:val="vi-VN"/>
        </w:rPr>
      </w:pPr>
      <w:r w:rsidRPr="002B244F">
        <w:rPr>
          <w:color w:val="000000" w:themeColor="text1"/>
          <w:sz w:val="28"/>
          <w:szCs w:val="28"/>
          <w:lang w:val="vi-VN"/>
        </w:rPr>
        <w:t xml:space="preserve">Tăng cường tổ chức các hoạt động giáo dục kiến thức pháp luật và ý thức công dân </w:t>
      </w:r>
      <w:r>
        <w:rPr>
          <w:color w:val="000000" w:themeColor="text1"/>
          <w:sz w:val="28"/>
          <w:szCs w:val="28"/>
          <w:lang w:val="vi-VN"/>
        </w:rPr>
        <w:t xml:space="preserve">cho HSSV; góp phần giáo dục </w:t>
      </w:r>
      <w:r w:rsidRPr="009D056C">
        <w:rPr>
          <w:color w:val="000000" w:themeColor="text1"/>
          <w:sz w:val="28"/>
          <w:szCs w:val="28"/>
          <w:lang w:val="vi-VN"/>
        </w:rPr>
        <w:t>học sinh</w:t>
      </w:r>
      <w:r w:rsidRPr="002B244F">
        <w:rPr>
          <w:color w:val="000000" w:themeColor="text1"/>
          <w:sz w:val="28"/>
          <w:szCs w:val="28"/>
          <w:lang w:val="vi-VN"/>
        </w:rPr>
        <w:t xml:space="preserve"> trở thành những công dân có những hiểu biết cơ bản về pháp luật, biết sống và làm việc theo Hiến pháp và Pháp luật</w:t>
      </w:r>
      <w:r w:rsidRPr="009D056C">
        <w:rPr>
          <w:color w:val="000000" w:themeColor="text1"/>
          <w:sz w:val="28"/>
          <w:szCs w:val="28"/>
          <w:lang w:val="vi-VN"/>
        </w:rPr>
        <w:t>.</w:t>
      </w:r>
    </w:p>
    <w:p w:rsidR="009D056C" w:rsidRPr="00DF6300" w:rsidRDefault="009D056C" w:rsidP="009D056C">
      <w:pPr>
        <w:pStyle w:val="ListParagraph"/>
        <w:numPr>
          <w:ilvl w:val="0"/>
          <w:numId w:val="23"/>
        </w:numPr>
        <w:tabs>
          <w:tab w:val="left" w:pos="851"/>
        </w:tabs>
        <w:spacing w:before="120" w:after="120"/>
        <w:ind w:left="0" w:firstLine="567"/>
        <w:contextualSpacing w:val="0"/>
        <w:jc w:val="both"/>
        <w:rPr>
          <w:color w:val="000000" w:themeColor="text1"/>
          <w:sz w:val="28"/>
          <w:szCs w:val="28"/>
          <w:lang w:val="vi-VN"/>
        </w:rPr>
      </w:pPr>
      <w:r w:rsidRPr="002B244F">
        <w:rPr>
          <w:color w:val="000000" w:themeColor="text1"/>
          <w:sz w:val="28"/>
          <w:szCs w:val="28"/>
          <w:lang w:val="vi-VN"/>
        </w:rPr>
        <w:t xml:space="preserve">Chú trọng đổi mới hình thức, nội dung, phương pháp tuyên truyền, phổ biến, giáo dục pháp luật cho đội ngũ cán </w:t>
      </w:r>
      <w:r w:rsidR="00384C05">
        <w:rPr>
          <w:color w:val="000000" w:themeColor="text1"/>
          <w:sz w:val="28"/>
          <w:szCs w:val="28"/>
          <w:lang w:val="vi-VN"/>
        </w:rPr>
        <w:t xml:space="preserve">bộ, giáo viên, nhân viên và </w:t>
      </w:r>
      <w:r w:rsidR="00384C05" w:rsidRPr="00384C05">
        <w:rPr>
          <w:color w:val="000000" w:themeColor="text1"/>
          <w:sz w:val="28"/>
          <w:szCs w:val="28"/>
          <w:lang w:val="vi-VN"/>
        </w:rPr>
        <w:t>học sin</w:t>
      </w:r>
      <w:r w:rsidR="00384C05" w:rsidRPr="00136A96">
        <w:rPr>
          <w:color w:val="000000" w:themeColor="text1"/>
          <w:sz w:val="28"/>
          <w:szCs w:val="28"/>
          <w:lang w:val="vi-VN"/>
        </w:rPr>
        <w:t>h</w:t>
      </w:r>
      <w:r w:rsidR="00136A96">
        <w:rPr>
          <w:color w:val="000000" w:themeColor="text1"/>
          <w:sz w:val="28"/>
          <w:szCs w:val="28"/>
          <w:lang w:val="vi-VN"/>
        </w:rPr>
        <w:t>; đặc biệt</w:t>
      </w:r>
      <w:r w:rsidR="00136A96" w:rsidRPr="00136A96">
        <w:rPr>
          <w:color w:val="000000" w:themeColor="text1"/>
          <w:sz w:val="28"/>
          <w:szCs w:val="28"/>
          <w:lang w:val="vi-VN"/>
        </w:rPr>
        <w:t xml:space="preserve"> việ</w:t>
      </w:r>
      <w:r w:rsidR="00136A96" w:rsidRPr="00DF6300">
        <w:rPr>
          <w:color w:val="000000" w:themeColor="text1"/>
          <w:sz w:val="28"/>
          <w:szCs w:val="28"/>
          <w:lang w:val="vi-VN"/>
        </w:rPr>
        <w:t>c</w:t>
      </w:r>
      <w:r w:rsidRPr="002B244F">
        <w:rPr>
          <w:color w:val="000000" w:themeColor="text1"/>
          <w:sz w:val="28"/>
          <w:szCs w:val="28"/>
          <w:lang w:val="vi-VN"/>
        </w:rPr>
        <w:t xml:space="preserve"> khai thác sử dụng có hiệu quả các trang thiết bị, công nghệ hiện đại, internet,… để nâng cao chất lượng, hiệu quả tuyên truyền, phổ biền, giáo dục pháp luật và phù hợp với từng đối tượng, cấp học, bậc học. </w:t>
      </w:r>
    </w:p>
    <w:p w:rsidR="00DF6300" w:rsidRPr="007752D8" w:rsidRDefault="00DF6300" w:rsidP="009D056C">
      <w:pPr>
        <w:pStyle w:val="ListParagraph"/>
        <w:numPr>
          <w:ilvl w:val="0"/>
          <w:numId w:val="23"/>
        </w:numPr>
        <w:tabs>
          <w:tab w:val="left" w:pos="851"/>
        </w:tabs>
        <w:spacing w:before="120" w:after="120"/>
        <w:ind w:left="0" w:firstLine="567"/>
        <w:contextualSpacing w:val="0"/>
        <w:jc w:val="both"/>
        <w:rPr>
          <w:color w:val="000000" w:themeColor="text1"/>
          <w:sz w:val="28"/>
          <w:szCs w:val="28"/>
          <w:lang w:val="vi-VN"/>
        </w:rPr>
      </w:pPr>
      <w:r w:rsidRPr="00DF6300">
        <w:rPr>
          <w:color w:val="000000" w:themeColor="text1"/>
          <w:sz w:val="28"/>
          <w:szCs w:val="28"/>
          <w:lang w:val="vi-VN"/>
        </w:rPr>
        <w:t>Nhà trường t</w:t>
      </w:r>
      <w:r w:rsidRPr="002B244F">
        <w:rPr>
          <w:color w:val="000000" w:themeColor="text1"/>
          <w:sz w:val="28"/>
          <w:szCs w:val="28"/>
          <w:lang w:val="vi-VN"/>
        </w:rPr>
        <w:t>hường xuyên cập nhật, rà soát, bổ sung, phổ biến văn bản quy phạm pháp luật, quy</w:t>
      </w:r>
      <w:r w:rsidR="007B7E5D">
        <w:rPr>
          <w:color w:val="000000" w:themeColor="text1"/>
          <w:sz w:val="28"/>
          <w:szCs w:val="28"/>
          <w:lang w:val="vi-VN"/>
        </w:rPr>
        <w:t xml:space="preserve"> định mới, quy định cần thiết,…</w:t>
      </w:r>
      <w:r w:rsidRPr="002B244F">
        <w:rPr>
          <w:color w:val="000000" w:themeColor="text1"/>
          <w:sz w:val="28"/>
          <w:szCs w:val="28"/>
          <w:lang w:val="vi-VN"/>
        </w:rPr>
        <w:t>cho đội ngũ cán bộ,</w:t>
      </w:r>
      <w:r>
        <w:rPr>
          <w:color w:val="000000" w:themeColor="text1"/>
          <w:sz w:val="28"/>
          <w:szCs w:val="28"/>
          <w:lang w:val="vi-VN"/>
        </w:rPr>
        <w:t xml:space="preserve"> giáo viên, nhân viên và </w:t>
      </w:r>
      <w:r w:rsidRPr="00DF6300">
        <w:rPr>
          <w:color w:val="000000" w:themeColor="text1"/>
          <w:sz w:val="28"/>
          <w:szCs w:val="28"/>
          <w:lang w:val="vi-VN"/>
        </w:rPr>
        <w:t>học sinh</w:t>
      </w:r>
      <w:r>
        <w:rPr>
          <w:color w:val="000000" w:themeColor="text1"/>
          <w:sz w:val="28"/>
          <w:szCs w:val="28"/>
          <w:lang w:val="vi-VN"/>
        </w:rPr>
        <w:t xml:space="preserve">; </w:t>
      </w:r>
      <w:r w:rsidRPr="00DF6300">
        <w:rPr>
          <w:color w:val="000000" w:themeColor="text1"/>
          <w:sz w:val="28"/>
          <w:szCs w:val="28"/>
          <w:lang w:val="vi-VN"/>
        </w:rPr>
        <w:t>t</w:t>
      </w:r>
      <w:r>
        <w:rPr>
          <w:color w:val="000000" w:themeColor="text1"/>
          <w:sz w:val="28"/>
          <w:szCs w:val="28"/>
          <w:lang w:val="vi-VN"/>
        </w:rPr>
        <w:t xml:space="preserve">ổ chức cho </w:t>
      </w:r>
      <w:r w:rsidRPr="00DF6300">
        <w:rPr>
          <w:color w:val="000000" w:themeColor="text1"/>
          <w:sz w:val="28"/>
          <w:szCs w:val="28"/>
          <w:lang w:val="vi-VN"/>
        </w:rPr>
        <w:t>học sin</w:t>
      </w:r>
      <w:r w:rsidRPr="007752D8">
        <w:rPr>
          <w:color w:val="000000" w:themeColor="text1"/>
          <w:sz w:val="28"/>
          <w:szCs w:val="28"/>
          <w:lang w:val="vi-VN"/>
        </w:rPr>
        <w:t>h</w:t>
      </w:r>
      <w:r w:rsidRPr="002B244F">
        <w:rPr>
          <w:color w:val="000000" w:themeColor="text1"/>
          <w:sz w:val="28"/>
          <w:szCs w:val="28"/>
          <w:lang w:val="vi-VN"/>
        </w:rPr>
        <w:t xml:space="preserve"> tham gia tốt Hội thi “HSSV thành phố với pháp luật” năm học 202</w:t>
      </w:r>
      <w:r>
        <w:rPr>
          <w:color w:val="000000" w:themeColor="text1"/>
          <w:sz w:val="28"/>
          <w:szCs w:val="28"/>
          <w:lang w:val="vi-VN"/>
        </w:rPr>
        <w:t>1</w:t>
      </w:r>
      <w:r w:rsidRPr="002B244F">
        <w:rPr>
          <w:color w:val="000000" w:themeColor="text1"/>
          <w:sz w:val="28"/>
          <w:szCs w:val="28"/>
          <w:lang w:val="vi-VN"/>
        </w:rPr>
        <w:t>-202</w:t>
      </w:r>
      <w:r>
        <w:rPr>
          <w:color w:val="000000" w:themeColor="text1"/>
          <w:sz w:val="28"/>
          <w:szCs w:val="28"/>
          <w:lang w:val="vi-VN"/>
        </w:rPr>
        <w:t>2</w:t>
      </w:r>
      <w:r w:rsidR="007752D8" w:rsidRPr="007752D8">
        <w:rPr>
          <w:color w:val="000000" w:themeColor="text1"/>
          <w:sz w:val="28"/>
          <w:szCs w:val="28"/>
          <w:lang w:val="vi-VN"/>
        </w:rPr>
        <w:t>.</w:t>
      </w:r>
    </w:p>
    <w:p w:rsidR="007752D8" w:rsidRPr="007752D8" w:rsidRDefault="007752D8" w:rsidP="007752D8">
      <w:pPr>
        <w:pStyle w:val="ListParagraph"/>
        <w:numPr>
          <w:ilvl w:val="0"/>
          <w:numId w:val="23"/>
        </w:numPr>
        <w:tabs>
          <w:tab w:val="left" w:pos="851"/>
        </w:tabs>
        <w:spacing w:before="60" w:after="60"/>
        <w:ind w:left="0" w:firstLine="567"/>
        <w:jc w:val="both"/>
        <w:rPr>
          <w:sz w:val="28"/>
          <w:szCs w:val="28"/>
          <w:lang w:val="vi-VN" w:eastAsia="zh-CN"/>
        </w:rPr>
      </w:pPr>
      <w:r w:rsidRPr="007752D8">
        <w:rPr>
          <w:sz w:val="28"/>
          <w:szCs w:val="28"/>
          <w:lang w:val="vi-VN" w:eastAsia="zh-CN"/>
        </w:rPr>
        <w:t>Tiếp tục duy trì tổ chức thực hiện biện pháp thiết thực; nâng cao chất lượng tủ s</w:t>
      </w:r>
      <w:r w:rsidR="00780500">
        <w:rPr>
          <w:sz w:val="28"/>
          <w:szCs w:val="28"/>
          <w:lang w:val="vi-VN" w:eastAsia="zh-CN"/>
        </w:rPr>
        <w:t xml:space="preserve">ách pháp luật, bảng tin tại </w:t>
      </w:r>
      <w:r w:rsidR="00780500" w:rsidRPr="00780500">
        <w:rPr>
          <w:sz w:val="28"/>
          <w:szCs w:val="28"/>
          <w:lang w:val="vi-VN" w:eastAsia="zh-CN"/>
        </w:rPr>
        <w:t xml:space="preserve">các </w:t>
      </w:r>
      <w:r w:rsidRPr="007752D8">
        <w:rPr>
          <w:sz w:val="28"/>
          <w:szCs w:val="28"/>
          <w:lang w:val="vi-VN" w:eastAsia="zh-CN"/>
        </w:rPr>
        <w:t xml:space="preserve"> trường. Cử giáo viên phụ trách công tác phổ biến, giáo dục ph</w:t>
      </w:r>
      <w:r w:rsidR="0011074B">
        <w:rPr>
          <w:sz w:val="28"/>
          <w:szCs w:val="28"/>
          <w:lang w:val="vi-VN" w:eastAsia="zh-CN"/>
        </w:rPr>
        <w:t xml:space="preserve">áp luật, đội ngũ giáo viên dạy </w:t>
      </w:r>
      <w:r w:rsidR="0011074B" w:rsidRPr="0011074B">
        <w:rPr>
          <w:sz w:val="28"/>
          <w:szCs w:val="28"/>
          <w:lang w:val="vi-VN" w:eastAsia="zh-CN"/>
        </w:rPr>
        <w:t>G</w:t>
      </w:r>
      <w:r w:rsidRPr="007752D8">
        <w:rPr>
          <w:sz w:val="28"/>
          <w:szCs w:val="28"/>
          <w:lang w:val="vi-VN" w:eastAsia="zh-CN"/>
        </w:rPr>
        <w:t>iáo dục công dân tham gia các lớp tập huấn, bồi dưỡng kiến thức pháp luật, kỹ năng do các cấp tổ chức.</w:t>
      </w:r>
    </w:p>
    <w:p w:rsidR="009D056C" w:rsidRPr="007752D8" w:rsidRDefault="007752D8" w:rsidP="007752D8">
      <w:pPr>
        <w:pStyle w:val="ListParagraph"/>
        <w:numPr>
          <w:ilvl w:val="1"/>
          <w:numId w:val="1"/>
        </w:numPr>
        <w:tabs>
          <w:tab w:val="left" w:pos="540"/>
          <w:tab w:val="left" w:pos="709"/>
          <w:tab w:val="left" w:pos="1134"/>
        </w:tabs>
        <w:ind w:left="0" w:firstLine="426"/>
        <w:jc w:val="both"/>
        <w:rPr>
          <w:sz w:val="28"/>
          <w:szCs w:val="28"/>
          <w:lang w:val="vi-VN"/>
        </w:rPr>
      </w:pPr>
      <w:r>
        <w:rPr>
          <w:b/>
          <w:bCs/>
          <w:color w:val="000000" w:themeColor="text1"/>
          <w:sz w:val="28"/>
          <w:szCs w:val="28"/>
          <w:lang w:val="vi-VN"/>
        </w:rPr>
        <w:t xml:space="preserve">Công tác </w:t>
      </w:r>
      <w:r w:rsidRPr="002B244F">
        <w:rPr>
          <w:b/>
          <w:bCs/>
          <w:color w:val="000000" w:themeColor="text1"/>
          <w:sz w:val="28"/>
          <w:szCs w:val="28"/>
          <w:lang w:val="vi-VN"/>
        </w:rPr>
        <w:t xml:space="preserve">tư vấn tâm lý, công tác xã hội trong trường học và hoạt động </w:t>
      </w:r>
      <w:r>
        <w:rPr>
          <w:b/>
          <w:bCs/>
          <w:color w:val="000000" w:themeColor="text1"/>
          <w:sz w:val="28"/>
          <w:szCs w:val="28"/>
          <w:lang w:val="vi-VN"/>
        </w:rPr>
        <w:t>giáo dục kỹ năng sống</w:t>
      </w:r>
      <w:r w:rsidRPr="002B244F">
        <w:rPr>
          <w:b/>
          <w:bCs/>
          <w:color w:val="000000" w:themeColor="text1"/>
          <w:sz w:val="28"/>
          <w:szCs w:val="28"/>
          <w:lang w:val="vi-VN"/>
        </w:rPr>
        <w:t>, hoạt động giáo dục ngoài giờ chính khóa</w:t>
      </w:r>
    </w:p>
    <w:p w:rsidR="00451BBA" w:rsidRPr="007752D8" w:rsidRDefault="00451BBA" w:rsidP="00260308">
      <w:pPr>
        <w:pStyle w:val="ListParagraph"/>
        <w:numPr>
          <w:ilvl w:val="0"/>
          <w:numId w:val="40"/>
        </w:numPr>
        <w:tabs>
          <w:tab w:val="left" w:pos="851"/>
          <w:tab w:val="left" w:pos="993"/>
        </w:tabs>
        <w:spacing w:before="60" w:after="60"/>
        <w:ind w:left="0" w:firstLine="567"/>
        <w:jc w:val="both"/>
        <w:rPr>
          <w:sz w:val="28"/>
          <w:szCs w:val="28"/>
          <w:lang w:val="vi-VN"/>
        </w:rPr>
      </w:pPr>
      <w:r w:rsidRPr="007752D8">
        <w:rPr>
          <w:sz w:val="28"/>
          <w:szCs w:val="28"/>
          <w:lang w:val="vi-VN"/>
        </w:rPr>
        <w:t>Tổ chức thực hiện có nền nếp hoạt động chào cờ, hát Quốc ca; thể dục giữa giờ; phân công học sinh</w:t>
      </w:r>
      <w:r w:rsidR="00FE5FE4" w:rsidRPr="00B92E88">
        <w:rPr>
          <w:sz w:val="28"/>
          <w:szCs w:val="28"/>
          <w:lang w:val="vi-VN"/>
        </w:rPr>
        <w:t xml:space="preserve"> </w:t>
      </w:r>
      <w:r w:rsidRPr="007752D8">
        <w:rPr>
          <w:sz w:val="28"/>
          <w:szCs w:val="28"/>
          <w:lang w:val="vi-VN"/>
        </w:rPr>
        <w:t xml:space="preserve">thường xuyên tham gia trực nhật lớp, lao động, làm đẹp cảnh quan khuôn viên nhà trường; tổ chức tốt các hoạt động đền ơn đáp nghĩa, tình nguyện vì cộng đồng; tăng cường vai trò, trách nhiệm của hiệu trưởng, giáo viên chủ nhiệm, giáo viên các bộ môn, giáo viên tư vấn tâm lý, cán bộ Đoàn, Đội; phát huy vai trò và trách nhiệm nêu gương của cán bộ quản lý, nhà giáo về đạo đức, lối sống, không dạy thêm, học thêm trái quy định; đổi mới phương pháp đánh giá đạo đức, khen thưởng, kỷ luật đối với CB-GV-NV và học sinh. </w:t>
      </w:r>
    </w:p>
    <w:p w:rsidR="00260308" w:rsidRPr="007752D8" w:rsidRDefault="003B1491" w:rsidP="00260308">
      <w:pPr>
        <w:pStyle w:val="ListParagraph"/>
        <w:numPr>
          <w:ilvl w:val="0"/>
          <w:numId w:val="40"/>
        </w:numPr>
        <w:tabs>
          <w:tab w:val="left" w:pos="851"/>
          <w:tab w:val="left" w:pos="993"/>
        </w:tabs>
        <w:spacing w:before="60" w:after="60"/>
        <w:ind w:left="0" w:firstLine="567"/>
        <w:contextualSpacing w:val="0"/>
        <w:jc w:val="both"/>
        <w:rPr>
          <w:sz w:val="28"/>
          <w:szCs w:val="28"/>
          <w:lang w:val="vi-VN"/>
        </w:rPr>
      </w:pPr>
      <w:r w:rsidRPr="007752D8">
        <w:rPr>
          <w:sz w:val="28"/>
          <w:szCs w:val="28"/>
          <w:lang w:val="vi-VN"/>
        </w:rPr>
        <w:t>Tăng cườ</w:t>
      </w:r>
      <w:r w:rsidR="00820CA3">
        <w:rPr>
          <w:sz w:val="28"/>
          <w:szCs w:val="28"/>
          <w:lang w:val="vi-VN"/>
        </w:rPr>
        <w:t xml:space="preserve">ng duy trì tổ chức các </w:t>
      </w:r>
      <w:r w:rsidR="00820CA3" w:rsidRPr="00820CA3">
        <w:rPr>
          <w:sz w:val="28"/>
          <w:szCs w:val="28"/>
          <w:lang w:val="vi-VN"/>
        </w:rPr>
        <w:t>hoạt động thư viện</w:t>
      </w:r>
      <w:r w:rsidRPr="007752D8">
        <w:rPr>
          <w:sz w:val="28"/>
          <w:szCs w:val="28"/>
          <w:lang w:val="vi-VN"/>
        </w:rPr>
        <w:t>, tủ sách phụ huynh, tủ sách lớp học… để định hướng, tạo điều kiện cho học sinh đọc sách, say mê, yêu quý sách và hình thành văn hóa đọc.</w:t>
      </w:r>
      <w:r w:rsidR="0003573E" w:rsidRPr="007752D8">
        <w:rPr>
          <w:sz w:val="28"/>
          <w:szCs w:val="28"/>
          <w:lang w:val="vi-VN"/>
        </w:rPr>
        <w:t>Khuyến khích cán bộ, giáo viên, học sinh  xây dựng các bài giảng, video clip, hình ảnh, bài viết về giáo dục đạo đức, lối sống phù hợp với từng cấp học.</w:t>
      </w:r>
    </w:p>
    <w:p w:rsidR="00260308" w:rsidRPr="007752D8" w:rsidRDefault="0003573E" w:rsidP="00260308">
      <w:pPr>
        <w:pStyle w:val="ListParagraph"/>
        <w:numPr>
          <w:ilvl w:val="0"/>
          <w:numId w:val="40"/>
        </w:numPr>
        <w:tabs>
          <w:tab w:val="left" w:pos="851"/>
          <w:tab w:val="left" w:pos="993"/>
        </w:tabs>
        <w:spacing w:before="60" w:after="60"/>
        <w:ind w:left="0" w:firstLine="567"/>
        <w:contextualSpacing w:val="0"/>
        <w:jc w:val="both"/>
        <w:rPr>
          <w:sz w:val="28"/>
          <w:szCs w:val="28"/>
          <w:lang w:val="vi-VN"/>
        </w:rPr>
      </w:pPr>
      <w:r w:rsidRPr="007752D8">
        <w:rPr>
          <w:sz w:val="28"/>
          <w:szCs w:val="28"/>
          <w:lang w:val="vi-VN"/>
        </w:rPr>
        <w:t>Tiếp tục triển khai hiệu quả tăng cường công tác tư vấn tâm lý, thực hành tư vấn tâm lý cho học sinh, nâng cao chất lượng, hiệu quả các hoạt động tư vấn học đường, từng bước tiến tới chuyên nghiệp hóa hoạt động trợ giúp, tư vấn tâm lý học đường tại các trường trên địa bàn.</w:t>
      </w:r>
    </w:p>
    <w:p w:rsidR="00260308" w:rsidRPr="007752D8" w:rsidRDefault="00E837E0" w:rsidP="00260308">
      <w:pPr>
        <w:pStyle w:val="ListParagraph"/>
        <w:numPr>
          <w:ilvl w:val="0"/>
          <w:numId w:val="40"/>
        </w:numPr>
        <w:tabs>
          <w:tab w:val="left" w:pos="851"/>
          <w:tab w:val="left" w:pos="993"/>
        </w:tabs>
        <w:spacing w:before="60" w:after="60"/>
        <w:ind w:left="0" w:firstLine="567"/>
        <w:contextualSpacing w:val="0"/>
        <w:jc w:val="both"/>
        <w:rPr>
          <w:sz w:val="28"/>
          <w:szCs w:val="28"/>
          <w:lang w:val="vi-VN"/>
        </w:rPr>
      </w:pPr>
      <w:r w:rsidRPr="007752D8">
        <w:rPr>
          <w:sz w:val="28"/>
          <w:szCs w:val="28"/>
          <w:lang w:val="vi-VN" w:eastAsia="zh-CN"/>
        </w:rPr>
        <w:t>Tổ chức thực hiện và kiểm tra, đánh giá thực chất kết quả thực hiện về quản lý hoạt động giáo dục kỹ năng sống và hoạt động giáo dục ngoài giờ chính khóa của các cơ sở giáo dục; t</w:t>
      </w:r>
      <w:r w:rsidRPr="007752D8">
        <w:rPr>
          <w:sz w:val="28"/>
          <w:szCs w:val="28"/>
          <w:lang w:val="vi-VN"/>
        </w:rPr>
        <w:t xml:space="preserve">ăng cường công tác tổ chức và quản lý các hoạt động giáo dục kỹ năng sống, giá trị sống, góp phần nâng cao chất lượng giáo dục toàn diện cho học sinh, </w:t>
      </w:r>
      <w:r w:rsidRPr="007752D8">
        <w:rPr>
          <w:sz w:val="28"/>
          <w:szCs w:val="28"/>
          <w:lang w:val="vi-VN" w:eastAsia="zh-CN"/>
        </w:rPr>
        <w:t xml:space="preserve">tại các </w:t>
      </w:r>
      <w:r w:rsidR="00D650FB" w:rsidRPr="007752D8">
        <w:rPr>
          <w:sz w:val="28"/>
          <w:szCs w:val="28"/>
          <w:lang w:val="vi-VN" w:eastAsia="zh-CN"/>
        </w:rPr>
        <w:t>trường</w:t>
      </w:r>
      <w:r w:rsidRPr="007752D8">
        <w:rPr>
          <w:sz w:val="28"/>
          <w:szCs w:val="28"/>
          <w:lang w:val="vi-VN" w:eastAsia="zh-CN"/>
        </w:rPr>
        <w:t>.</w:t>
      </w:r>
    </w:p>
    <w:p w:rsidR="00AA336C" w:rsidRPr="00DF6A34" w:rsidRDefault="007752D8" w:rsidP="00260308">
      <w:pPr>
        <w:pStyle w:val="ListParagraph"/>
        <w:numPr>
          <w:ilvl w:val="0"/>
          <w:numId w:val="40"/>
        </w:numPr>
        <w:tabs>
          <w:tab w:val="left" w:pos="851"/>
          <w:tab w:val="left" w:pos="993"/>
        </w:tabs>
        <w:spacing w:before="60" w:after="60"/>
        <w:ind w:left="0" w:firstLine="567"/>
        <w:contextualSpacing w:val="0"/>
        <w:jc w:val="both"/>
        <w:rPr>
          <w:sz w:val="28"/>
          <w:szCs w:val="28"/>
          <w:lang w:val="vi-VN"/>
        </w:rPr>
      </w:pPr>
      <w:r w:rsidRPr="00AA336C">
        <w:rPr>
          <w:sz w:val="28"/>
          <w:szCs w:val="28"/>
          <w:lang w:val="vi-VN"/>
        </w:rPr>
        <w:t xml:space="preserve">Nhà </w:t>
      </w:r>
      <w:r w:rsidR="00820CA3">
        <w:rPr>
          <w:sz w:val="28"/>
          <w:szCs w:val="28"/>
          <w:lang w:val="vi-VN"/>
        </w:rPr>
        <w:t xml:space="preserve"> trường</w:t>
      </w:r>
      <w:r w:rsidR="00820CA3" w:rsidRPr="00820CA3">
        <w:rPr>
          <w:sz w:val="28"/>
          <w:szCs w:val="28"/>
          <w:lang w:val="vi-VN"/>
        </w:rPr>
        <w:t xml:space="preserve"> </w:t>
      </w:r>
      <w:r w:rsidRPr="00AA336C">
        <w:rPr>
          <w:sz w:val="28"/>
          <w:szCs w:val="28"/>
          <w:lang w:val="vi-VN"/>
        </w:rPr>
        <w:t xml:space="preserve">tiếp tục </w:t>
      </w:r>
      <w:r w:rsidR="00A67661" w:rsidRPr="00AA336C">
        <w:rPr>
          <w:sz w:val="28"/>
          <w:szCs w:val="28"/>
          <w:lang w:val="vi-VN"/>
        </w:rPr>
        <w:t xml:space="preserve">duy trì </w:t>
      </w:r>
      <w:r w:rsidRPr="00AA336C">
        <w:rPr>
          <w:sz w:val="28"/>
          <w:szCs w:val="28"/>
          <w:lang w:val="vi-VN"/>
        </w:rPr>
        <w:t xml:space="preserve"> đẩy mạnh  </w:t>
      </w:r>
      <w:r w:rsidR="00A67661" w:rsidRPr="00AA336C">
        <w:rPr>
          <w:sz w:val="28"/>
          <w:szCs w:val="28"/>
          <w:lang w:val="vi-VN"/>
        </w:rPr>
        <w:t>hoạt động thành lập các câu lạc bộ sở thích,</w:t>
      </w:r>
      <w:r w:rsidR="003C4E75" w:rsidRPr="00AA336C">
        <w:rPr>
          <w:sz w:val="28"/>
          <w:szCs w:val="28"/>
          <w:lang w:val="vi-VN"/>
        </w:rPr>
        <w:t xml:space="preserve"> tài năng, câu lạc bộ tiếng Anh</w:t>
      </w:r>
      <w:r w:rsidR="00A67661" w:rsidRPr="00AA336C">
        <w:rPr>
          <w:sz w:val="28"/>
          <w:szCs w:val="28"/>
          <w:lang w:val="vi-VN"/>
        </w:rPr>
        <w:t>…; tổ chức các diễn đàn, tọa đàm và khuyến khích học sinh tham gia nhằm phát triển năng lực, phẩm chất, kỹ năng sống và tạo môi trường tốt cho học sinh nâng cao khả năng sử dụng ngoại ngữ, đặc biệt là tiếng Anh.</w:t>
      </w:r>
      <w:r w:rsidR="00615B8C" w:rsidRPr="00AA336C">
        <w:rPr>
          <w:sz w:val="28"/>
          <w:szCs w:val="28"/>
          <w:lang w:val="vi-VN"/>
        </w:rPr>
        <w:t xml:space="preserve"> Tăng cường phối hợp </w:t>
      </w:r>
      <w:r w:rsidR="00820CA3" w:rsidRPr="00820CA3">
        <w:rPr>
          <w:sz w:val="28"/>
          <w:szCs w:val="28"/>
          <w:lang w:val="vi-VN"/>
        </w:rPr>
        <w:t xml:space="preserve">ba </w:t>
      </w:r>
      <w:r w:rsidR="002C138D" w:rsidRPr="00AA336C">
        <w:rPr>
          <w:sz w:val="28"/>
          <w:szCs w:val="28"/>
          <w:lang w:val="vi-VN"/>
        </w:rPr>
        <w:t>môi trường Nhà trường - Gia đình - X</w:t>
      </w:r>
      <w:r w:rsidR="00615B8C" w:rsidRPr="00AA336C">
        <w:rPr>
          <w:sz w:val="28"/>
          <w:szCs w:val="28"/>
          <w:lang w:val="vi-VN"/>
        </w:rPr>
        <w:t>ã hội trong công tác giáo dục trẻ em, học sinh</w:t>
      </w:r>
      <w:r w:rsidR="00AA336C" w:rsidRPr="00AA336C">
        <w:rPr>
          <w:sz w:val="28"/>
          <w:szCs w:val="28"/>
          <w:lang w:val="vi-VN"/>
        </w:rPr>
        <w:t xml:space="preserve">, </w:t>
      </w:r>
      <w:r w:rsidR="00820CA3">
        <w:rPr>
          <w:sz w:val="28"/>
          <w:szCs w:val="28"/>
          <w:lang w:val="vi-VN" w:eastAsia="zh-CN"/>
        </w:rPr>
        <w:t>đảm bảo thực hiện</w:t>
      </w:r>
      <w:r w:rsidR="00AA336C" w:rsidRPr="00AA336C">
        <w:rPr>
          <w:sz w:val="28"/>
          <w:szCs w:val="28"/>
          <w:lang w:val="vi-VN" w:eastAsia="zh-CN"/>
        </w:rPr>
        <w:t xml:space="preserve"> Thông tư 04/2014/TT-BGDĐT ngày 28/2/2014 của Bộ Giáo dục và Đào tạo về quản lý hoạt động giáo dục kỹ năng sống và hoạt động giáo dục ngoài giờ chính khóa của các cơ sở giáo dục và các nội dung hướng dẫn công tác giáo dục kỹ năng sống, hoạt động ngoài giờ chính khóa của Bộ, Sở</w:t>
      </w:r>
      <w:r w:rsidR="00AA7614" w:rsidRPr="00AA336C">
        <w:rPr>
          <w:sz w:val="28"/>
          <w:szCs w:val="28"/>
          <w:lang w:val="vi-VN"/>
        </w:rPr>
        <w:t>.</w:t>
      </w:r>
    </w:p>
    <w:p w:rsidR="00AA7614" w:rsidRPr="00AA336C" w:rsidRDefault="0047687F" w:rsidP="00260308">
      <w:pPr>
        <w:pStyle w:val="ListParagraph"/>
        <w:numPr>
          <w:ilvl w:val="0"/>
          <w:numId w:val="40"/>
        </w:numPr>
        <w:tabs>
          <w:tab w:val="left" w:pos="851"/>
          <w:tab w:val="left" w:pos="993"/>
        </w:tabs>
        <w:spacing w:before="60" w:after="60"/>
        <w:ind w:left="0" w:firstLine="567"/>
        <w:contextualSpacing w:val="0"/>
        <w:jc w:val="both"/>
        <w:rPr>
          <w:sz w:val="28"/>
          <w:szCs w:val="28"/>
          <w:lang w:val="vi-VN"/>
        </w:rPr>
      </w:pPr>
      <w:r w:rsidRPr="0047687F">
        <w:rPr>
          <w:color w:val="000000" w:themeColor="text1"/>
          <w:sz w:val="28"/>
          <w:szCs w:val="28"/>
          <w:lang w:val="vi-VN"/>
        </w:rPr>
        <w:t>Phòng Giáo dục</w:t>
      </w:r>
      <w:r w:rsidR="00820CA3">
        <w:rPr>
          <w:color w:val="000000" w:themeColor="text1"/>
          <w:sz w:val="28"/>
          <w:szCs w:val="28"/>
          <w:lang w:val="vi-VN"/>
        </w:rPr>
        <w:t xml:space="preserve"> và Đào tạo Quận 4 và </w:t>
      </w:r>
      <w:r w:rsidR="00820CA3" w:rsidRPr="00820CA3">
        <w:rPr>
          <w:color w:val="000000" w:themeColor="text1"/>
          <w:sz w:val="28"/>
          <w:szCs w:val="28"/>
          <w:lang w:val="vi-VN"/>
        </w:rPr>
        <w:t>cơ sở giáo dục</w:t>
      </w:r>
      <w:r w:rsidRPr="0047687F">
        <w:rPr>
          <w:color w:val="000000" w:themeColor="text1"/>
          <w:sz w:val="28"/>
          <w:szCs w:val="28"/>
          <w:lang w:val="vi-VN"/>
        </w:rPr>
        <w:t xml:space="preserve"> t</w:t>
      </w:r>
      <w:r w:rsidR="00820CA3">
        <w:rPr>
          <w:color w:val="000000" w:themeColor="text1"/>
          <w:sz w:val="28"/>
          <w:szCs w:val="28"/>
          <w:lang w:val="vi-VN"/>
        </w:rPr>
        <w:t>ăng cường kiểm tra</w:t>
      </w:r>
      <w:r w:rsidRPr="002B244F">
        <w:rPr>
          <w:color w:val="000000" w:themeColor="text1"/>
          <w:sz w:val="28"/>
          <w:szCs w:val="28"/>
          <w:lang w:val="vi-VN"/>
        </w:rPr>
        <w:t xml:space="preserve"> hoạt động, chất lượng giảng dạy của các đơn vị được cấp phép tổ chức hoạt động giáo dục kỹ năng sống và hoạt động ngoài giờ chính khóa; khi tổ chức hoạt động tại các nhà trường phải thực hiện đầy đủ các quy định theo chỉ đạo, hướng dẫn của Sở Giáo dục và Đào tạo</w:t>
      </w:r>
      <w:r w:rsidRPr="0047687F">
        <w:rPr>
          <w:color w:val="000000" w:themeColor="text1"/>
          <w:sz w:val="28"/>
          <w:szCs w:val="28"/>
          <w:lang w:val="vi-VN"/>
        </w:rPr>
        <w:t xml:space="preserve">. </w:t>
      </w:r>
      <w:r w:rsidR="00AA7614" w:rsidRPr="00AA336C">
        <w:rPr>
          <w:sz w:val="28"/>
          <w:szCs w:val="28"/>
          <w:lang w:val="vi-VN"/>
        </w:rPr>
        <w:t>Tiếp tục triển khai các nội dung “Xây dựng trường học thân thiện - Học sinh tích cực”, các hoạt động giáo dục bảo vệ môi trường phù hợp với điều kiện nhà trường, hiểu biết của học sinh.</w:t>
      </w:r>
    </w:p>
    <w:p w:rsidR="0056473E" w:rsidRPr="004E5417" w:rsidRDefault="0056473E" w:rsidP="004E5417">
      <w:pPr>
        <w:pStyle w:val="ListParagraph"/>
        <w:numPr>
          <w:ilvl w:val="1"/>
          <w:numId w:val="1"/>
        </w:numPr>
        <w:tabs>
          <w:tab w:val="left" w:pos="540"/>
          <w:tab w:val="left" w:pos="709"/>
        </w:tabs>
        <w:ind w:left="0" w:firstLine="426"/>
        <w:jc w:val="both"/>
        <w:rPr>
          <w:sz w:val="28"/>
          <w:szCs w:val="28"/>
          <w:lang w:val="vi-VN"/>
        </w:rPr>
      </w:pPr>
      <w:r w:rsidRPr="004E5417">
        <w:rPr>
          <w:b/>
          <w:bCs/>
          <w:sz w:val="28"/>
          <w:szCs w:val="28"/>
          <w:lang w:val="vi-VN"/>
        </w:rPr>
        <w:t>Công tác</w:t>
      </w:r>
      <w:r w:rsidRPr="004E5417">
        <w:rPr>
          <w:b/>
          <w:bCs/>
          <w:sz w:val="28"/>
          <w:szCs w:val="28"/>
        </w:rPr>
        <w:t xml:space="preserve"> an ninh trật tự, an toàn trường học</w:t>
      </w:r>
    </w:p>
    <w:p w:rsidR="0039237B" w:rsidRPr="009C6981" w:rsidRDefault="0039237B" w:rsidP="00C211FF">
      <w:pPr>
        <w:pStyle w:val="ListParagraph"/>
        <w:numPr>
          <w:ilvl w:val="0"/>
          <w:numId w:val="37"/>
        </w:numPr>
        <w:tabs>
          <w:tab w:val="left" w:pos="540"/>
          <w:tab w:val="left" w:pos="851"/>
        </w:tabs>
        <w:spacing w:before="120"/>
        <w:ind w:left="0" w:firstLine="567"/>
        <w:jc w:val="both"/>
        <w:rPr>
          <w:rFonts w:eastAsia="Calibri"/>
          <w:sz w:val="28"/>
          <w:szCs w:val="28"/>
          <w:lang w:val="nb-NO"/>
        </w:rPr>
      </w:pPr>
      <w:r w:rsidRPr="009C6981">
        <w:rPr>
          <w:sz w:val="28"/>
          <w:szCs w:val="28"/>
          <w:lang w:val="vi-VN"/>
        </w:rPr>
        <w:t xml:space="preserve">Trên cơ sở </w:t>
      </w:r>
      <w:r w:rsidRPr="009C6981">
        <w:rPr>
          <w:rFonts w:eastAsia="Calibri"/>
          <w:sz w:val="28"/>
          <w:szCs w:val="28"/>
          <w:lang w:val="nb-NO"/>
        </w:rPr>
        <w:t>việc ký kết Quy chế phối hợp với chính quyền địa phương</w:t>
      </w:r>
      <w:r w:rsidRPr="009C6981">
        <w:rPr>
          <w:rFonts w:eastAsia="Calibri"/>
          <w:sz w:val="28"/>
          <w:szCs w:val="28"/>
          <w:lang w:val="vi-VN"/>
        </w:rPr>
        <w:t xml:space="preserve">, </w:t>
      </w:r>
      <w:r w:rsidRPr="009C6981">
        <w:rPr>
          <w:sz w:val="28"/>
          <w:szCs w:val="28"/>
          <w:lang w:val="vi-VN"/>
        </w:rPr>
        <w:t xml:space="preserve">duy trì tổ chức </w:t>
      </w:r>
      <w:r w:rsidRPr="009C6981">
        <w:rPr>
          <w:sz w:val="28"/>
          <w:szCs w:val="28"/>
          <w:lang w:val="it-IT"/>
        </w:rPr>
        <w:t>phối hợp với Công an Quận 4, Ban an toàn giao thông Quận trong công tác tuyên truyền, kiểm tra, phối hợp xử lý học sinh vi phạm Luật giao thông tại các trường; thực hiện tốt công tác bảo vệ cơ quan, trường học, không để các phần tử xấu hoạt động phá hoại, trộm cắp tài sản của cơ quan, trường học.</w:t>
      </w:r>
    </w:p>
    <w:p w:rsidR="00044ADB" w:rsidRPr="00044ADB" w:rsidRDefault="009C6981" w:rsidP="00044ADB">
      <w:pPr>
        <w:pStyle w:val="ListParagraph"/>
        <w:numPr>
          <w:ilvl w:val="0"/>
          <w:numId w:val="37"/>
        </w:numPr>
        <w:tabs>
          <w:tab w:val="left" w:pos="540"/>
          <w:tab w:val="left" w:pos="851"/>
        </w:tabs>
        <w:spacing w:before="120" w:line="276" w:lineRule="auto"/>
        <w:ind w:left="0" w:firstLine="567"/>
        <w:jc w:val="both"/>
        <w:rPr>
          <w:b/>
          <w:lang w:val="nb-NO"/>
        </w:rPr>
      </w:pPr>
      <w:r w:rsidRPr="00044ADB">
        <w:rPr>
          <w:color w:val="FF0000"/>
          <w:sz w:val="28"/>
          <w:szCs w:val="28"/>
          <w:lang w:val="it-IT"/>
        </w:rPr>
        <w:t xml:space="preserve"> </w:t>
      </w:r>
      <w:r w:rsidR="00FA7712" w:rsidRPr="00044ADB">
        <w:rPr>
          <w:sz w:val="28"/>
          <w:szCs w:val="28"/>
          <w:lang w:val="it-IT"/>
        </w:rPr>
        <w:t>Thương xuyên tổ chức kiểm tra và tự kiểm công tác tổ chức thực hiện tại các cơ sở giáo dục về đảm bảo ANTT, ATTH, ATGT, phòng chống bạo lực học đường, và TNTT.</w:t>
      </w:r>
      <w:r w:rsidR="00044ADB">
        <w:rPr>
          <w:sz w:val="28"/>
          <w:szCs w:val="28"/>
          <w:lang w:val="it-IT"/>
        </w:rPr>
        <w:t xml:space="preserve"> </w:t>
      </w:r>
    </w:p>
    <w:p w:rsidR="00044ADB" w:rsidRPr="00044ADB" w:rsidRDefault="0039237B" w:rsidP="00044ADB">
      <w:pPr>
        <w:pStyle w:val="ListParagraph"/>
        <w:numPr>
          <w:ilvl w:val="0"/>
          <w:numId w:val="37"/>
        </w:numPr>
        <w:tabs>
          <w:tab w:val="left" w:pos="540"/>
          <w:tab w:val="left" w:pos="851"/>
        </w:tabs>
        <w:spacing w:before="120" w:line="276" w:lineRule="auto"/>
        <w:ind w:left="0" w:firstLine="567"/>
        <w:jc w:val="both"/>
        <w:rPr>
          <w:sz w:val="28"/>
          <w:szCs w:val="28"/>
          <w:lang w:val="nb-NO"/>
        </w:rPr>
      </w:pPr>
      <w:r w:rsidRPr="00044ADB">
        <w:rPr>
          <w:rFonts w:eastAsia="Calibri"/>
          <w:sz w:val="28"/>
          <w:szCs w:val="28"/>
          <w:lang w:val="nb-NO"/>
        </w:rPr>
        <w:t xml:space="preserve">Tổ chức triển khai đầy đủ các công tác bảo đảm ANTT của Ngành để chỉ đạo Hiệu trưởng các trường trên địa bàn Quận 4, góp phần giữ vững an ninh trật tự chung của Quận 4., </w:t>
      </w:r>
      <w:r w:rsidRPr="00044ADB">
        <w:rPr>
          <w:rFonts w:eastAsia="Calibri"/>
          <w:sz w:val="28"/>
          <w:szCs w:val="28"/>
          <w:lang w:val="vi-VN"/>
        </w:rPr>
        <w:t xml:space="preserve">không để xảy ra </w:t>
      </w:r>
      <w:r w:rsidRPr="00044ADB">
        <w:rPr>
          <w:rFonts w:eastAsia="Calibri"/>
          <w:sz w:val="28"/>
          <w:szCs w:val="28"/>
          <w:lang w:val="nb-NO"/>
        </w:rPr>
        <w:t>tình hình mất ANTT tại các trườ</w:t>
      </w:r>
      <w:r w:rsidR="00044ADB" w:rsidRPr="00044ADB">
        <w:rPr>
          <w:rFonts w:eastAsia="Calibri"/>
          <w:sz w:val="28"/>
          <w:szCs w:val="28"/>
          <w:lang w:val="nb-NO"/>
        </w:rPr>
        <w:t xml:space="preserve">ng, 100% các trường đăng ký đạt chuẩn </w:t>
      </w:r>
      <w:r w:rsidR="00044ADB" w:rsidRPr="00044ADB">
        <w:rPr>
          <w:sz w:val="28"/>
          <w:szCs w:val="28"/>
          <w:lang w:val="nb-NO"/>
        </w:rPr>
        <w:t>“An toàn về an ninh, trật tự”</w:t>
      </w:r>
      <w:r w:rsidR="00044ADB">
        <w:rPr>
          <w:sz w:val="28"/>
          <w:szCs w:val="28"/>
          <w:lang w:val="nb-NO"/>
        </w:rPr>
        <w:t xml:space="preserve"> </w:t>
      </w:r>
      <w:r w:rsidR="00044ADB" w:rsidRPr="00044ADB">
        <w:rPr>
          <w:rFonts w:eastAsia="Calibri"/>
          <w:sz w:val="28"/>
          <w:szCs w:val="28"/>
          <w:lang w:val="nb-NO"/>
        </w:rPr>
        <w:t>trong năm học 2021-2022</w:t>
      </w:r>
      <w:r w:rsidR="00044ADB">
        <w:rPr>
          <w:rFonts w:eastAsia="Calibri"/>
          <w:sz w:val="28"/>
          <w:szCs w:val="28"/>
          <w:lang w:val="nb-NO"/>
        </w:rPr>
        <w:t>.</w:t>
      </w:r>
    </w:p>
    <w:p w:rsidR="00D258C8" w:rsidRPr="009C6981" w:rsidRDefault="00D258C8" w:rsidP="009C6981">
      <w:pPr>
        <w:pStyle w:val="ListParagraph"/>
        <w:numPr>
          <w:ilvl w:val="0"/>
          <w:numId w:val="37"/>
        </w:numPr>
        <w:tabs>
          <w:tab w:val="left" w:pos="540"/>
          <w:tab w:val="left" w:pos="851"/>
        </w:tabs>
        <w:ind w:left="0" w:firstLine="567"/>
        <w:jc w:val="both"/>
        <w:rPr>
          <w:sz w:val="28"/>
          <w:szCs w:val="28"/>
          <w:lang w:val="pt-BR"/>
        </w:rPr>
      </w:pPr>
      <w:r w:rsidRPr="009C6981">
        <w:rPr>
          <w:sz w:val="28"/>
          <w:szCs w:val="28"/>
          <w:lang w:val="pt-BR"/>
        </w:rPr>
        <w:t>Tiếp tục triển khai việc đẩy mạnh xây dựng môi trường văn hóa trong trường học</w:t>
      </w:r>
      <w:r w:rsidRPr="009C6981">
        <w:rPr>
          <w:sz w:val="28"/>
          <w:szCs w:val="28"/>
          <w:lang w:val="vi-VN"/>
        </w:rPr>
        <w:t xml:space="preserve">, gắn công tác </w:t>
      </w:r>
      <w:r w:rsidRPr="009C6981">
        <w:rPr>
          <w:sz w:val="28"/>
          <w:szCs w:val="28"/>
          <w:lang w:val="pt-BR"/>
        </w:rPr>
        <w:t xml:space="preserve">kiểm tra </w:t>
      </w:r>
      <w:r w:rsidRPr="009C6981">
        <w:rPr>
          <w:sz w:val="28"/>
          <w:szCs w:val="28"/>
          <w:lang w:val="vi-VN"/>
        </w:rPr>
        <w:t xml:space="preserve">về tổ chức </w:t>
      </w:r>
      <w:r w:rsidRPr="009C6981">
        <w:rPr>
          <w:sz w:val="28"/>
          <w:szCs w:val="28"/>
          <w:lang w:val="pt-BR"/>
        </w:rPr>
        <w:t>quản lý bán trú</w:t>
      </w:r>
      <w:r w:rsidRPr="00405FCB">
        <w:rPr>
          <w:sz w:val="28"/>
          <w:szCs w:val="28"/>
          <w:lang w:val="pt-BR"/>
        </w:rPr>
        <w:t xml:space="preserve"> v</w:t>
      </w:r>
      <w:r w:rsidR="00405FCB" w:rsidRPr="00405FCB">
        <w:rPr>
          <w:sz w:val="28"/>
          <w:szCs w:val="28"/>
          <w:lang w:val="pt-BR"/>
        </w:rPr>
        <w:t>ới</w:t>
      </w:r>
      <w:r w:rsidRPr="009C6981">
        <w:rPr>
          <w:sz w:val="28"/>
          <w:szCs w:val="28"/>
          <w:lang w:val="pt-BR"/>
        </w:rPr>
        <w:t xml:space="preserve"> công tác an toàn trường học</w:t>
      </w:r>
      <w:r w:rsidRPr="009C6981">
        <w:rPr>
          <w:sz w:val="28"/>
          <w:szCs w:val="28"/>
          <w:lang w:val="vi-VN"/>
        </w:rPr>
        <w:t>;</w:t>
      </w:r>
      <w:r w:rsidRPr="009C6981">
        <w:rPr>
          <w:sz w:val="28"/>
          <w:szCs w:val="28"/>
          <w:lang w:val="pt-BR"/>
        </w:rPr>
        <w:t xml:space="preserve"> công tác xây dựng trường học an toàn, đảm bảo an ninh trật tự, phòng chống tai nạn thương tích trong trường học </w:t>
      </w:r>
      <w:r w:rsidR="009C6981">
        <w:rPr>
          <w:i/>
          <w:sz w:val="28"/>
          <w:szCs w:val="28"/>
          <w:lang w:val="pt-BR"/>
        </w:rPr>
        <w:t>(đặc biệt học sinh</w:t>
      </w:r>
      <w:r w:rsidRPr="009C6981">
        <w:rPr>
          <w:i/>
          <w:sz w:val="28"/>
          <w:szCs w:val="28"/>
          <w:lang w:val="pt-BR"/>
        </w:rPr>
        <w:t xml:space="preserve"> THCS).</w:t>
      </w:r>
    </w:p>
    <w:p w:rsidR="00627644" w:rsidRPr="00481D88" w:rsidRDefault="00481D88" w:rsidP="00E30027">
      <w:pPr>
        <w:pStyle w:val="ListParagraph"/>
        <w:numPr>
          <w:ilvl w:val="0"/>
          <w:numId w:val="37"/>
        </w:numPr>
        <w:tabs>
          <w:tab w:val="left" w:pos="540"/>
          <w:tab w:val="left" w:pos="567"/>
          <w:tab w:val="left" w:pos="851"/>
          <w:tab w:val="left" w:pos="1134"/>
        </w:tabs>
        <w:ind w:left="0" w:firstLine="567"/>
        <w:jc w:val="both"/>
        <w:rPr>
          <w:rFonts w:asciiTheme="majorHAnsi" w:hAnsiTheme="majorHAnsi" w:cstheme="majorHAnsi"/>
          <w:i/>
          <w:sz w:val="28"/>
          <w:szCs w:val="28"/>
          <w:lang w:val="vi-VN"/>
        </w:rPr>
      </w:pPr>
      <w:r w:rsidRPr="00481D88">
        <w:rPr>
          <w:sz w:val="28"/>
          <w:szCs w:val="28"/>
          <w:lang w:val="pt-BR"/>
        </w:rPr>
        <w:t>Duy trì công tác t</w:t>
      </w:r>
      <w:r w:rsidR="009A0380" w:rsidRPr="00481D88">
        <w:rPr>
          <w:sz w:val="28"/>
          <w:szCs w:val="28"/>
          <w:lang w:val="pt-BR"/>
        </w:rPr>
        <w:t>ổ chứ</w:t>
      </w:r>
      <w:r w:rsidR="0001218B" w:rsidRPr="00481D88">
        <w:rPr>
          <w:sz w:val="28"/>
          <w:szCs w:val="28"/>
          <w:lang w:val="pt-BR"/>
        </w:rPr>
        <w:t xml:space="preserve">c thực hiện </w:t>
      </w:r>
      <w:r w:rsidR="00B873EC" w:rsidRPr="00481D88">
        <w:rPr>
          <w:sz w:val="28"/>
          <w:szCs w:val="28"/>
          <w:lang w:val="pt-BR"/>
        </w:rPr>
        <w:t xml:space="preserve">công tác PC&amp;CC theo </w:t>
      </w:r>
      <w:r w:rsidR="0006713D" w:rsidRPr="00481D88">
        <w:rPr>
          <w:sz w:val="28"/>
          <w:szCs w:val="28"/>
          <w:lang w:val="pt-BR"/>
        </w:rPr>
        <w:t>Luật PC&amp;CC quy</w:t>
      </w:r>
      <w:r w:rsidR="00B873EC" w:rsidRPr="00481D88">
        <w:rPr>
          <w:sz w:val="28"/>
          <w:szCs w:val="28"/>
          <w:lang w:val="pt-BR"/>
        </w:rPr>
        <w:t xml:space="preserve"> định</w:t>
      </w:r>
      <w:r w:rsidR="0001218B" w:rsidRPr="00481D88">
        <w:rPr>
          <w:sz w:val="28"/>
          <w:szCs w:val="28"/>
          <w:lang w:val="pt-BR"/>
        </w:rPr>
        <w:t>.</w:t>
      </w:r>
    </w:p>
    <w:p w:rsidR="00C211FF" w:rsidRPr="00DF6A34" w:rsidRDefault="00C211FF" w:rsidP="00DF6A34">
      <w:pPr>
        <w:pStyle w:val="ListParagraph"/>
        <w:numPr>
          <w:ilvl w:val="1"/>
          <w:numId w:val="1"/>
        </w:numPr>
        <w:ind w:left="0" w:firstLine="426"/>
        <w:jc w:val="both"/>
        <w:rPr>
          <w:b/>
          <w:sz w:val="28"/>
          <w:szCs w:val="28"/>
          <w:lang w:val="vi-VN"/>
        </w:rPr>
      </w:pPr>
      <w:r w:rsidRPr="00DF6A34">
        <w:rPr>
          <w:b/>
          <w:sz w:val="28"/>
          <w:szCs w:val="28"/>
          <w:lang w:val="vi-VN"/>
        </w:rPr>
        <w:t xml:space="preserve">Hoạt động </w:t>
      </w:r>
      <w:r w:rsidR="00DF6A34" w:rsidRPr="00DF6A34">
        <w:rPr>
          <w:b/>
          <w:sz w:val="28"/>
          <w:szCs w:val="28"/>
          <w:lang w:val="vi-VN"/>
        </w:rPr>
        <w:t>văn hóa nghệ thuật, thể thao học đường</w:t>
      </w:r>
    </w:p>
    <w:p w:rsidR="00141774" w:rsidRPr="005B62D7" w:rsidRDefault="00141774" w:rsidP="00141774">
      <w:pPr>
        <w:pStyle w:val="ListParagraph"/>
        <w:numPr>
          <w:ilvl w:val="0"/>
          <w:numId w:val="42"/>
        </w:numPr>
        <w:tabs>
          <w:tab w:val="left" w:pos="851"/>
        </w:tabs>
        <w:ind w:left="0" w:firstLine="567"/>
        <w:jc w:val="both"/>
        <w:rPr>
          <w:sz w:val="28"/>
          <w:szCs w:val="28"/>
          <w:lang w:val="vi-VN"/>
        </w:rPr>
      </w:pPr>
      <w:r w:rsidRPr="005B62D7">
        <w:rPr>
          <w:sz w:val="28"/>
          <w:szCs w:val="28"/>
          <w:lang w:val="vi-VN"/>
        </w:rPr>
        <w:t>Triển khai thực hiện hiệu quả Thông tư số </w:t>
      </w:r>
      <w:hyperlink r:id="rId8" w:tgtFrame="_blank" w:tooltip="Thông tư 26/2017/TT-BGDĐT" w:history="1">
        <w:r w:rsidRPr="005B62D7">
          <w:rPr>
            <w:rStyle w:val="Hyperlink"/>
            <w:color w:val="auto"/>
            <w:sz w:val="28"/>
            <w:szCs w:val="28"/>
            <w:u w:val="none"/>
            <w:lang w:val="vi-VN"/>
          </w:rPr>
          <w:t>26/2017/TT-BGDĐT</w:t>
        </w:r>
      </w:hyperlink>
      <w:r w:rsidRPr="005B62D7">
        <w:rPr>
          <w:sz w:val="28"/>
          <w:szCs w:val="28"/>
          <w:lang w:val="vi-VN"/>
        </w:rPr>
        <w:t> ngày 18/10/2017 quy định tổ chức hoạt động văn hóa của HSSV trong các cơ sở giáo dục của Bộ trưởng Bộ Giáo dục và Đào tạo. Thường xuyên tổ chức các hoạt động văn hóa, văn nghệ trong các trường học; khuyến khích HS tham gia các hoạt động văn hóa nghệ thuật, văn hóa quần chúng; chú trọng nâng cao hiệu quả tổ chức các hội thi, liên hoan văn nghệ cho HS góp phần giáo dục truyền thống cách mạng, phát huy bản sắc văn hóa dân tộc và định hướng thị hiếu âm nhạc giúp HS</w:t>
      </w:r>
      <w:r w:rsidR="00F83C90" w:rsidRPr="005B62D7">
        <w:rPr>
          <w:sz w:val="28"/>
          <w:szCs w:val="28"/>
          <w:lang w:val="vi-VN"/>
        </w:rPr>
        <w:t>, phối hợp với Trung tâm Thể dục Thể thao Quận 4</w:t>
      </w:r>
      <w:r w:rsidR="004C2BA0" w:rsidRPr="004C2BA0">
        <w:rPr>
          <w:sz w:val="28"/>
          <w:szCs w:val="28"/>
          <w:lang w:val="vi-VN"/>
        </w:rPr>
        <w:t xml:space="preserve"> </w:t>
      </w:r>
      <w:r w:rsidR="00F83C90" w:rsidRPr="005B62D7">
        <w:rPr>
          <w:sz w:val="28"/>
          <w:szCs w:val="28"/>
          <w:lang w:val="vi-VN"/>
        </w:rPr>
        <w:t xml:space="preserve">triển khai giải thể thao học sinh, </w:t>
      </w:r>
      <w:r w:rsidR="004C2BA0">
        <w:rPr>
          <w:sz w:val="28"/>
          <w:szCs w:val="28"/>
          <w:lang w:val="vi-VN"/>
        </w:rPr>
        <w:t xml:space="preserve">Giải Aerobic </w:t>
      </w:r>
      <w:r w:rsidR="004C2BA0" w:rsidRPr="004C2BA0">
        <w:rPr>
          <w:sz w:val="28"/>
          <w:szCs w:val="28"/>
          <w:lang w:val="vi-VN"/>
        </w:rPr>
        <w:t>M</w:t>
      </w:r>
      <w:r w:rsidR="004C2BA0">
        <w:rPr>
          <w:sz w:val="28"/>
          <w:szCs w:val="28"/>
          <w:lang w:val="vi-VN"/>
        </w:rPr>
        <w:t xml:space="preserve">ầm non, Giải thể dục Aerobic </w:t>
      </w:r>
      <w:r w:rsidR="004C2BA0" w:rsidRPr="004C2BA0">
        <w:rPr>
          <w:sz w:val="28"/>
          <w:szCs w:val="28"/>
          <w:lang w:val="vi-VN"/>
        </w:rPr>
        <w:t>-</w:t>
      </w:r>
      <w:r w:rsidR="00F83C90" w:rsidRPr="005B62D7">
        <w:rPr>
          <w:sz w:val="28"/>
          <w:szCs w:val="28"/>
          <w:lang w:val="vi-VN"/>
        </w:rPr>
        <w:t xml:space="preserve"> Aerobic da</w:t>
      </w:r>
      <w:r w:rsidR="004C2BA0">
        <w:rPr>
          <w:sz w:val="28"/>
          <w:szCs w:val="28"/>
          <w:lang w:val="vi-VN"/>
        </w:rPr>
        <w:t xml:space="preserve">nce </w:t>
      </w:r>
      <w:r w:rsidR="004C2BA0" w:rsidRPr="004C2BA0">
        <w:rPr>
          <w:sz w:val="28"/>
          <w:szCs w:val="28"/>
          <w:lang w:val="vi-VN"/>
        </w:rPr>
        <w:t>-</w:t>
      </w:r>
      <w:r w:rsidR="004C2BA0">
        <w:rPr>
          <w:sz w:val="28"/>
          <w:szCs w:val="28"/>
          <w:lang w:val="vi-VN"/>
        </w:rPr>
        <w:t xml:space="preserve"> </w:t>
      </w:r>
      <w:r w:rsidR="004C2BA0" w:rsidRPr="004C2BA0">
        <w:rPr>
          <w:sz w:val="28"/>
          <w:szCs w:val="28"/>
          <w:lang w:val="vi-VN"/>
        </w:rPr>
        <w:t>T</w:t>
      </w:r>
      <w:r w:rsidR="00F83C90" w:rsidRPr="005B62D7">
        <w:rPr>
          <w:sz w:val="28"/>
          <w:szCs w:val="28"/>
          <w:lang w:val="vi-VN"/>
        </w:rPr>
        <w:t>hể dục cổ động cấp quận...</w:t>
      </w:r>
      <w:r w:rsidRPr="005B62D7">
        <w:rPr>
          <w:sz w:val="28"/>
          <w:szCs w:val="28"/>
          <w:lang w:val="vi-VN"/>
        </w:rPr>
        <w:t xml:space="preserve"> hướng tới các giá trị </w:t>
      </w:r>
      <w:r w:rsidRPr="00BB0DA8">
        <w:rPr>
          <w:sz w:val="28"/>
          <w:szCs w:val="28"/>
          <w:lang w:val="vi-VN"/>
        </w:rPr>
        <w:t>Chân - Thiện - Mỹ</w:t>
      </w:r>
      <w:r w:rsidRPr="005B62D7">
        <w:rPr>
          <w:sz w:val="28"/>
          <w:szCs w:val="28"/>
          <w:lang w:val="vi-VN"/>
        </w:rPr>
        <w:t>.</w:t>
      </w:r>
    </w:p>
    <w:p w:rsidR="005B62D7" w:rsidRPr="005B62D7" w:rsidRDefault="005B62D7" w:rsidP="005B62D7">
      <w:pPr>
        <w:pStyle w:val="ListParagraph"/>
        <w:numPr>
          <w:ilvl w:val="0"/>
          <w:numId w:val="42"/>
        </w:numPr>
        <w:tabs>
          <w:tab w:val="left" w:pos="851"/>
          <w:tab w:val="left" w:pos="900"/>
        </w:tabs>
        <w:spacing w:before="120" w:after="120"/>
        <w:ind w:left="0" w:firstLine="567"/>
        <w:contextualSpacing w:val="0"/>
        <w:jc w:val="both"/>
        <w:rPr>
          <w:color w:val="C00000"/>
          <w:sz w:val="28"/>
          <w:szCs w:val="28"/>
          <w:lang w:val="vi-VN"/>
        </w:rPr>
      </w:pPr>
      <w:r w:rsidRPr="005B62D7">
        <w:rPr>
          <w:sz w:val="28"/>
          <w:szCs w:val="28"/>
          <w:lang w:val="vi-VN"/>
        </w:rPr>
        <w:t>Tổ chức ph</w:t>
      </w:r>
      <w:r>
        <w:rPr>
          <w:color w:val="000000" w:themeColor="text1"/>
          <w:sz w:val="28"/>
          <w:szCs w:val="28"/>
          <w:lang w:val="vi-VN"/>
        </w:rPr>
        <w:t xml:space="preserve">ối hợp tốt với các </w:t>
      </w:r>
      <w:r w:rsidRPr="005B62D7">
        <w:rPr>
          <w:color w:val="000000" w:themeColor="text1"/>
          <w:sz w:val="28"/>
          <w:szCs w:val="28"/>
          <w:lang w:val="vi-VN"/>
        </w:rPr>
        <w:t>ban, ngành, địa phương và huy động tốt cá</w:t>
      </w:r>
      <w:r w:rsidR="000050D7">
        <w:rPr>
          <w:color w:val="000000" w:themeColor="text1"/>
          <w:sz w:val="28"/>
          <w:szCs w:val="28"/>
          <w:lang w:val="vi-VN"/>
        </w:rPr>
        <w:t xml:space="preserve">c tổ chức trong và ngoài ngành </w:t>
      </w:r>
      <w:r w:rsidR="000050D7" w:rsidRPr="000050D7">
        <w:rPr>
          <w:color w:val="000000" w:themeColor="text1"/>
          <w:sz w:val="28"/>
          <w:szCs w:val="28"/>
          <w:lang w:val="vi-VN"/>
        </w:rPr>
        <w:t>g</w:t>
      </w:r>
      <w:r w:rsidRPr="005B62D7">
        <w:rPr>
          <w:color w:val="000000" w:themeColor="text1"/>
          <w:sz w:val="28"/>
          <w:szCs w:val="28"/>
          <w:lang w:val="vi-VN"/>
        </w:rPr>
        <w:t>iáo dục trong việc tăng cường tổ chức c</w:t>
      </w:r>
      <w:r w:rsidR="00820CA3">
        <w:rPr>
          <w:color w:val="000000" w:themeColor="text1"/>
          <w:sz w:val="28"/>
          <w:szCs w:val="28"/>
          <w:lang w:val="vi-VN"/>
        </w:rPr>
        <w:t>ác hoạt động văn hóa, nghệ thuậ</w:t>
      </w:r>
      <w:r w:rsidR="00820CA3" w:rsidRPr="00820CA3">
        <w:rPr>
          <w:color w:val="000000" w:themeColor="text1"/>
          <w:sz w:val="28"/>
          <w:szCs w:val="28"/>
          <w:lang w:val="vi-VN"/>
        </w:rPr>
        <w:t>t</w:t>
      </w:r>
      <w:r w:rsidRPr="005B62D7">
        <w:rPr>
          <w:color w:val="000000" w:themeColor="text1"/>
          <w:sz w:val="28"/>
          <w:szCs w:val="28"/>
          <w:lang w:val="vi-VN"/>
        </w:rPr>
        <w:t>, thể dục thể thao,… nhằm chăm lo, phát triển thể chất, tinh thần và tạo điều kiện thuận lợi để cho</w:t>
      </w:r>
      <w:r w:rsidRPr="005B62D7">
        <w:rPr>
          <w:sz w:val="28"/>
          <w:szCs w:val="28"/>
          <w:lang w:val="vi-VN"/>
        </w:rPr>
        <w:t xml:space="preserve"> HSSV phát triển toàn diện. </w:t>
      </w:r>
    </w:p>
    <w:p w:rsidR="00141774" w:rsidRPr="00355E08" w:rsidRDefault="00B8119E" w:rsidP="00141774">
      <w:pPr>
        <w:pStyle w:val="ListParagraph"/>
        <w:numPr>
          <w:ilvl w:val="0"/>
          <w:numId w:val="42"/>
        </w:numPr>
        <w:tabs>
          <w:tab w:val="left" w:pos="851"/>
        </w:tabs>
        <w:ind w:left="0" w:firstLine="567"/>
        <w:jc w:val="both"/>
        <w:rPr>
          <w:sz w:val="28"/>
          <w:szCs w:val="28"/>
          <w:lang w:val="vi-VN"/>
        </w:rPr>
      </w:pPr>
      <w:r w:rsidRPr="009674FB">
        <w:rPr>
          <w:sz w:val="28"/>
          <w:szCs w:val="28"/>
          <w:lang w:val="vi-VN"/>
        </w:rPr>
        <w:t>Chỉ đạo Hiệu trư</w:t>
      </w:r>
      <w:r w:rsidR="009674FB" w:rsidRPr="009674FB">
        <w:rPr>
          <w:sz w:val="28"/>
          <w:szCs w:val="28"/>
          <w:lang w:val="vi-VN"/>
        </w:rPr>
        <w:t>ởng các trường trên địa bàn</w:t>
      </w:r>
      <w:r w:rsidRPr="009674FB">
        <w:rPr>
          <w:sz w:val="28"/>
          <w:szCs w:val="28"/>
          <w:lang w:val="vi-VN"/>
        </w:rPr>
        <w:t>, nâng cao chất lượng hoạt động câu lạc</w:t>
      </w:r>
      <w:r w:rsidR="009674FB" w:rsidRPr="009674FB">
        <w:rPr>
          <w:sz w:val="28"/>
          <w:szCs w:val="28"/>
          <w:lang w:val="vi-VN"/>
        </w:rPr>
        <w:t xml:space="preserve"> bộ thể thao trong nhà trường; t</w:t>
      </w:r>
      <w:r w:rsidRPr="009674FB">
        <w:rPr>
          <w:sz w:val="28"/>
          <w:szCs w:val="28"/>
          <w:lang w:val="vi-VN"/>
        </w:rPr>
        <w:t xml:space="preserve">iếp tục phối hợp </w:t>
      </w:r>
      <w:r w:rsidR="00AD6DF6" w:rsidRPr="00AD6DF6">
        <w:rPr>
          <w:sz w:val="28"/>
          <w:szCs w:val="28"/>
          <w:lang w:val="vi-VN"/>
        </w:rPr>
        <w:t xml:space="preserve">duy trì </w:t>
      </w:r>
      <w:r w:rsidRPr="009674FB">
        <w:rPr>
          <w:sz w:val="28"/>
          <w:szCs w:val="28"/>
          <w:lang w:val="vi-VN"/>
        </w:rPr>
        <w:t>triển khai tổ chức tập thể dục buổi sáng, thể dục giữa giờ, bài võ cổ truy</w:t>
      </w:r>
      <w:r w:rsidR="009674FB" w:rsidRPr="009674FB">
        <w:rPr>
          <w:sz w:val="28"/>
          <w:szCs w:val="28"/>
          <w:lang w:val="vi-VN"/>
        </w:rPr>
        <w:t>ền theo hướng dẫn của Bộ GDĐT; t</w:t>
      </w:r>
      <w:r w:rsidRPr="009674FB">
        <w:rPr>
          <w:sz w:val="28"/>
          <w:szCs w:val="28"/>
          <w:lang w:val="vi-VN"/>
        </w:rPr>
        <w:t>ổ chức giải thể thao học sinh từ cấp cơ sở đến cấp Quận, nhằm chuẩn bị lực lượng tham dự giải Thể thao học sinh</w:t>
      </w:r>
      <w:r w:rsidR="00AD6DF6" w:rsidRPr="00AD6DF6">
        <w:rPr>
          <w:sz w:val="28"/>
          <w:szCs w:val="28"/>
          <w:lang w:val="vi-VN"/>
        </w:rPr>
        <w:t xml:space="preserve"> </w:t>
      </w:r>
      <w:r w:rsidRPr="009674FB">
        <w:rPr>
          <w:sz w:val="28"/>
          <w:szCs w:val="28"/>
          <w:lang w:val="vi-VN"/>
        </w:rPr>
        <w:t xml:space="preserve">Thành phố </w:t>
      </w:r>
      <w:r w:rsidR="009674FB" w:rsidRPr="009674FB">
        <w:rPr>
          <w:sz w:val="28"/>
          <w:szCs w:val="28"/>
          <w:lang w:val="vi-VN"/>
        </w:rPr>
        <w:t>2022</w:t>
      </w:r>
      <w:r w:rsidR="00355E08" w:rsidRPr="00355E08">
        <w:rPr>
          <w:sz w:val="28"/>
          <w:szCs w:val="28"/>
          <w:lang w:val="vi-VN"/>
        </w:rPr>
        <w:t xml:space="preserve">, bồi dưỡng, rèn luyện ý thức, hình thành thói quen luyện tập thể dục, thể theo thường xuyên và góp phần cải thiện thể trạng và tầm vóc cho học sinh; </w:t>
      </w:r>
      <w:r w:rsidR="00355E08" w:rsidRPr="00355E08">
        <w:rPr>
          <w:sz w:val="28"/>
          <w:szCs w:val="28"/>
          <w:lang w:val="vi-VN" w:eastAsia="zh-CN"/>
        </w:rPr>
        <w:t>đảm bảo thực hiện tốt Quyết định số 1076/QĐ-TTg về việc phê duyệt Đề án Tổng thể phát triển giáo dục thể chất và thể thao trường học giai đoạn 2016-2021, định hướng đến năm 2025 và Thông tư số 48/2020/TT-BGDĐT ngày 31/12/2020 quy định về hoạt động thể thao trong nhà trường.</w:t>
      </w:r>
    </w:p>
    <w:p w:rsidR="003D2B5B" w:rsidRPr="00355E08" w:rsidRDefault="003D2B5B" w:rsidP="00F9139B">
      <w:pPr>
        <w:pStyle w:val="ListParagraph"/>
        <w:numPr>
          <w:ilvl w:val="0"/>
          <w:numId w:val="42"/>
        </w:numPr>
        <w:tabs>
          <w:tab w:val="left" w:pos="851"/>
        </w:tabs>
        <w:ind w:left="0" w:firstLine="567"/>
        <w:jc w:val="both"/>
        <w:rPr>
          <w:color w:val="FF0000"/>
          <w:sz w:val="28"/>
          <w:szCs w:val="28"/>
          <w:lang w:val="vi-VN"/>
        </w:rPr>
      </w:pPr>
      <w:r w:rsidRPr="00E53E84">
        <w:rPr>
          <w:sz w:val="28"/>
          <w:szCs w:val="28"/>
          <w:lang w:val="vi-VN"/>
        </w:rPr>
        <w:t>Tổ chứ</w:t>
      </w:r>
      <w:r w:rsidR="00820CA3">
        <w:rPr>
          <w:sz w:val="28"/>
          <w:szCs w:val="28"/>
          <w:lang w:val="vi-VN"/>
        </w:rPr>
        <w:t>c phân công giáo viên</w:t>
      </w:r>
      <w:r w:rsidRPr="00E53E84">
        <w:rPr>
          <w:sz w:val="28"/>
          <w:szCs w:val="28"/>
          <w:lang w:val="vi-VN"/>
        </w:rPr>
        <w:t xml:space="preserve"> tham gia các lớp bồi dưỡng chuyên môn, nghiệp vụ, trọng tài cho giáo viên phụ trách công tác giáo dục thể chất, thể thao trường học của Sở triển khai; tăng cường công tác kiểm tra việc thực hiện nhiệm vụ giáo dục thể chất, hoạt động thể thao; tiếp tục thực hiện công tác phòng, chống tai nạn đuối nước cho học sinh,</w:t>
      </w:r>
      <w:r w:rsidR="00355E08" w:rsidRPr="00355E08">
        <w:rPr>
          <w:sz w:val="28"/>
          <w:szCs w:val="28"/>
          <w:lang w:val="vi-VN"/>
        </w:rPr>
        <w:t xml:space="preserve">tiếp tục </w:t>
      </w:r>
      <w:r w:rsidRPr="00E53E84">
        <w:rPr>
          <w:sz w:val="28"/>
          <w:szCs w:val="28"/>
          <w:lang w:val="vi-VN"/>
        </w:rPr>
        <w:t xml:space="preserve"> tập trung công tác phổ cập </w:t>
      </w:r>
      <w:r w:rsidR="00355E08" w:rsidRPr="00355E08">
        <w:rPr>
          <w:sz w:val="28"/>
          <w:szCs w:val="28"/>
          <w:lang w:val="vi-VN"/>
        </w:rPr>
        <w:t xml:space="preserve">bơi </w:t>
      </w:r>
      <w:r w:rsidRPr="00E53E84">
        <w:rPr>
          <w:sz w:val="28"/>
          <w:szCs w:val="28"/>
          <w:lang w:val="vi-VN"/>
        </w:rPr>
        <w:t xml:space="preserve">cho khối Tiểu học và </w:t>
      </w:r>
      <w:r w:rsidR="00355E08" w:rsidRPr="00355E08">
        <w:rPr>
          <w:sz w:val="28"/>
          <w:szCs w:val="28"/>
          <w:lang w:val="vi-VN"/>
        </w:rPr>
        <w:t xml:space="preserve">duy trì  việc tập luyện cho học sinh </w:t>
      </w:r>
      <w:r w:rsidRPr="00E53E84">
        <w:rPr>
          <w:sz w:val="28"/>
          <w:szCs w:val="28"/>
          <w:lang w:val="vi-VN"/>
        </w:rPr>
        <w:t>THCS</w:t>
      </w:r>
      <w:r w:rsidR="00355E08" w:rsidRPr="00355E08">
        <w:rPr>
          <w:sz w:val="28"/>
          <w:szCs w:val="28"/>
          <w:lang w:val="vi-VN"/>
        </w:rPr>
        <w:t xml:space="preserve"> </w:t>
      </w:r>
      <w:r w:rsidR="00355E08" w:rsidRPr="00355E08">
        <w:rPr>
          <w:sz w:val="28"/>
          <w:szCs w:val="28"/>
          <w:lang w:val="vi-VN" w:eastAsia="zh-CN"/>
        </w:rPr>
        <w:t xml:space="preserve">trong năm học 2021-2022. </w:t>
      </w:r>
    </w:p>
    <w:p w:rsidR="00E53E84" w:rsidRPr="00E53E84" w:rsidRDefault="00E53E84" w:rsidP="00E53E84">
      <w:pPr>
        <w:pStyle w:val="ListParagraph"/>
        <w:numPr>
          <w:ilvl w:val="1"/>
          <w:numId w:val="1"/>
        </w:numPr>
        <w:tabs>
          <w:tab w:val="left" w:pos="709"/>
        </w:tabs>
        <w:ind w:left="142" w:firstLine="284"/>
        <w:jc w:val="both"/>
        <w:rPr>
          <w:sz w:val="28"/>
          <w:szCs w:val="28"/>
          <w:lang w:val="vi-VN"/>
        </w:rPr>
      </w:pPr>
      <w:r w:rsidRPr="0093340A">
        <w:rPr>
          <w:b/>
          <w:bCs/>
          <w:color w:val="000000" w:themeColor="text1"/>
          <w:sz w:val="28"/>
          <w:szCs w:val="28"/>
          <w:lang w:val="vi-VN"/>
        </w:rPr>
        <w:t>Công tác</w:t>
      </w:r>
      <w:r w:rsidRPr="00E53E84">
        <w:rPr>
          <w:b/>
          <w:bCs/>
          <w:color w:val="000000" w:themeColor="text1"/>
          <w:sz w:val="28"/>
          <w:szCs w:val="28"/>
          <w:lang w:val="vi-VN"/>
        </w:rPr>
        <w:t xml:space="preserve"> y tế trường học</w:t>
      </w:r>
    </w:p>
    <w:p w:rsidR="00E53E84" w:rsidRPr="009D1E73" w:rsidRDefault="00E53E84" w:rsidP="00487334">
      <w:pPr>
        <w:pStyle w:val="ListParagraph"/>
        <w:numPr>
          <w:ilvl w:val="0"/>
          <w:numId w:val="42"/>
        </w:numPr>
        <w:tabs>
          <w:tab w:val="left" w:pos="851"/>
          <w:tab w:val="left" w:pos="900"/>
        </w:tabs>
        <w:spacing w:before="120" w:after="120"/>
        <w:ind w:left="0" w:firstLine="567"/>
        <w:jc w:val="both"/>
        <w:rPr>
          <w:color w:val="000000" w:themeColor="text1"/>
          <w:sz w:val="28"/>
          <w:szCs w:val="28"/>
          <w:lang w:val="vi-VN"/>
        </w:rPr>
      </w:pPr>
      <w:r w:rsidRPr="009D1E73">
        <w:rPr>
          <w:color w:val="000000" w:themeColor="text1"/>
          <w:sz w:val="28"/>
          <w:szCs w:val="28"/>
          <w:lang w:val="vi-VN"/>
        </w:rPr>
        <w:t>Trong tình hình điều kiện diễn biến phức tạp của dịch bệnh COVID-19, chú trọng tập trung việc tăng cường quán triệt, triển khai thực hiện nghiêm và kịp thời các văn bản chỉ đạo về công tác phòng, chống dịch bệnh COVID-19 của các cấp (</w:t>
      </w:r>
      <w:r w:rsidRPr="009D1E73">
        <w:rPr>
          <w:i/>
          <w:color w:val="000000" w:themeColor="text1"/>
          <w:sz w:val="28"/>
          <w:szCs w:val="28"/>
          <w:lang w:val="vi-VN"/>
        </w:rPr>
        <w:t>từ Trung ương, Thành phố, Sở Giáo dục và Đào tạo, chính quyền địa phương</w:t>
      </w:r>
      <w:r w:rsidRPr="009D1E73">
        <w:rPr>
          <w:color w:val="000000" w:themeColor="text1"/>
          <w:sz w:val="28"/>
          <w:szCs w:val="28"/>
          <w:lang w:val="vi-VN"/>
        </w:rPr>
        <w:t>).</w:t>
      </w:r>
      <w:r w:rsidR="009D1E73" w:rsidRPr="009D1E73">
        <w:rPr>
          <w:color w:val="000000" w:themeColor="text1"/>
          <w:sz w:val="28"/>
          <w:szCs w:val="28"/>
          <w:lang w:val="vi-VN"/>
        </w:rPr>
        <w:t xml:space="preserve"> </w:t>
      </w:r>
      <w:r w:rsidRPr="009D1E73">
        <w:rPr>
          <w:color w:val="000000" w:themeColor="text1"/>
          <w:sz w:val="28"/>
          <w:szCs w:val="28"/>
          <w:lang w:val="vi-VN"/>
        </w:rPr>
        <w:t xml:space="preserve">Tập trung tuyệt đối không chủ quan, lơi lỏng, nắm chắc tình hình, chủ động phối hợp chặt chẽ với ngành y tế, xây dựng kế hoạch,chương trình kịch bản, đề ra các giải pháp hữu hiệu sẵn sàng, kịp thời ứng phó với các tình huống dịch bệnh có thể xảy ra tại các trường trong suốt năm học 2021-2022. </w:t>
      </w:r>
    </w:p>
    <w:p w:rsidR="009D1E73" w:rsidRPr="00B90248" w:rsidRDefault="009D1E73" w:rsidP="009D1E73">
      <w:pPr>
        <w:pStyle w:val="ListParagraph"/>
        <w:numPr>
          <w:ilvl w:val="0"/>
          <w:numId w:val="42"/>
        </w:numPr>
        <w:tabs>
          <w:tab w:val="left" w:pos="851"/>
          <w:tab w:val="left" w:pos="900"/>
        </w:tabs>
        <w:spacing w:before="120" w:after="120"/>
        <w:ind w:left="0" w:firstLine="567"/>
        <w:jc w:val="both"/>
        <w:rPr>
          <w:color w:val="000000" w:themeColor="text1"/>
          <w:sz w:val="28"/>
          <w:szCs w:val="28"/>
          <w:lang w:val="vi-VN"/>
        </w:rPr>
      </w:pPr>
      <w:r w:rsidRPr="009D1E73">
        <w:rPr>
          <w:color w:val="000000" w:themeColor="text1"/>
          <w:sz w:val="28"/>
          <w:szCs w:val="28"/>
          <w:lang w:val="vi-VN"/>
        </w:rPr>
        <w:t>Các trường tổ chức thực hiện nghiêm túc, đầy đủ các nội dung về công tác y tế trường học quy định theo Thông tư liên tịch số 13/2016/TTLT-BYT-BGDĐT ngày 12/5/2016 quy định về công tác y tế trường h</w:t>
      </w:r>
      <w:r>
        <w:rPr>
          <w:color w:val="000000" w:themeColor="text1"/>
          <w:sz w:val="28"/>
          <w:szCs w:val="28"/>
          <w:lang w:val="vi-VN"/>
        </w:rPr>
        <w:t>ọc</w:t>
      </w:r>
      <w:r w:rsidRPr="009D1E73">
        <w:rPr>
          <w:color w:val="000000" w:themeColor="text1"/>
          <w:sz w:val="28"/>
          <w:szCs w:val="28"/>
          <w:lang w:val="vi-VN"/>
        </w:rPr>
        <w:t>; phối hợp với ngành Y tế địa phương xây dựng kế hoạch và tổ chức kiểm tra, đánh giá tình hình thực hiện công tác y tế trường học; t</w:t>
      </w:r>
      <w:r w:rsidRPr="009D1E73">
        <w:rPr>
          <w:sz w:val="28"/>
          <w:szCs w:val="28"/>
          <w:lang w:val="vi-VN"/>
        </w:rPr>
        <w:t>ổ chức tập huấn, bồi dưỡng chuyên môn công tác y tế trường học.</w:t>
      </w:r>
    </w:p>
    <w:p w:rsidR="008972B3" w:rsidRPr="008972B3" w:rsidRDefault="00B90248" w:rsidP="00B90248">
      <w:pPr>
        <w:pStyle w:val="ListParagraph"/>
        <w:numPr>
          <w:ilvl w:val="0"/>
          <w:numId w:val="42"/>
        </w:numPr>
        <w:tabs>
          <w:tab w:val="left" w:pos="851"/>
          <w:tab w:val="left" w:pos="900"/>
        </w:tabs>
        <w:spacing w:before="120" w:after="120"/>
        <w:ind w:left="0" w:firstLine="567"/>
        <w:jc w:val="both"/>
        <w:rPr>
          <w:color w:val="000000" w:themeColor="text1"/>
          <w:sz w:val="28"/>
          <w:szCs w:val="28"/>
          <w:lang w:val="vi-VN"/>
        </w:rPr>
      </w:pPr>
      <w:r w:rsidRPr="008972B3">
        <w:rPr>
          <w:sz w:val="28"/>
          <w:szCs w:val="28"/>
          <w:lang w:val="vi-VN"/>
        </w:rPr>
        <w:t>Tiếp tục phối hợp với cơ quan Bảo hiểm Xã hội các cấp tiếp tục hướng dẫn, tuyên truyền thực hiện Bảo hiểm y tế học sinh, bảo đảm quyền lợi được chăm sóc sức khỏe ban đầu của học sinh trong trường học. Phấn đấu đạt tỷ lệ cao học sinh tham gia BHYT</w:t>
      </w:r>
      <w:r w:rsidR="008972B3" w:rsidRPr="008972B3">
        <w:rPr>
          <w:sz w:val="28"/>
          <w:szCs w:val="28"/>
          <w:lang w:val="vi-VN"/>
        </w:rPr>
        <w:t>.</w:t>
      </w:r>
    </w:p>
    <w:p w:rsidR="008972B3" w:rsidRPr="006A4B0D" w:rsidRDefault="008972B3" w:rsidP="008972B3">
      <w:pPr>
        <w:pStyle w:val="ListParagraph"/>
        <w:numPr>
          <w:ilvl w:val="0"/>
          <w:numId w:val="42"/>
        </w:numPr>
        <w:tabs>
          <w:tab w:val="left" w:pos="851"/>
          <w:tab w:val="left" w:pos="900"/>
        </w:tabs>
        <w:spacing w:before="120" w:after="120"/>
        <w:ind w:left="0" w:firstLine="567"/>
        <w:jc w:val="both"/>
        <w:rPr>
          <w:color w:val="000000" w:themeColor="text1"/>
          <w:sz w:val="28"/>
          <w:szCs w:val="28"/>
          <w:lang w:val="vi-VN"/>
        </w:rPr>
      </w:pPr>
      <w:r w:rsidRPr="008972B3">
        <w:rPr>
          <w:color w:val="000000" w:themeColor="text1"/>
          <w:sz w:val="28"/>
          <w:szCs w:val="28"/>
          <w:lang w:val="vi-VN"/>
        </w:rPr>
        <w:t>Phối hợp ngành Y tế  địa phương triển khai đẩy mạnh, tăng cường công tác kiểm tra an toàn vệ sinh thực phẩm  nhằm</w:t>
      </w:r>
      <w:r w:rsidRPr="00830FC3">
        <w:rPr>
          <w:color w:val="000000" w:themeColor="text1"/>
          <w:sz w:val="28"/>
          <w:szCs w:val="28"/>
          <w:lang w:val="vi-VN"/>
        </w:rPr>
        <w:t xml:space="preserve"> </w:t>
      </w:r>
      <w:r w:rsidRPr="008972B3">
        <w:rPr>
          <w:color w:val="000000" w:themeColor="text1"/>
          <w:sz w:val="28"/>
          <w:szCs w:val="28"/>
          <w:lang w:val="vi-VN"/>
        </w:rPr>
        <w:t xml:space="preserve">bảo đảm an toàn </w:t>
      </w:r>
      <w:r>
        <w:rPr>
          <w:color w:val="000000" w:themeColor="text1"/>
          <w:sz w:val="28"/>
          <w:szCs w:val="28"/>
          <w:lang w:val="vi-VN"/>
        </w:rPr>
        <w:t xml:space="preserve">thực phẩm tại các </w:t>
      </w:r>
      <w:r w:rsidRPr="008972B3">
        <w:rPr>
          <w:color w:val="000000" w:themeColor="text1"/>
          <w:sz w:val="28"/>
          <w:szCs w:val="28"/>
          <w:lang w:val="vi-VN"/>
        </w:rPr>
        <w:t>trường trên địa bàn Quận 4 từ năm 2020 đến hết năm 2022 (</w:t>
      </w:r>
      <w:r w:rsidRPr="008972B3">
        <w:rPr>
          <w:i/>
          <w:color w:val="000000" w:themeColor="text1"/>
          <w:sz w:val="28"/>
          <w:szCs w:val="28"/>
          <w:lang w:val="vi-VN"/>
        </w:rPr>
        <w:t>theo Kế hoạch liên tịch số 2908/KHLT-BQLATTP-GDĐT ngày 11/9/2020 của Ban Quản lý an toàn thực phẩm và Sở Giáo dục và Đào tạo)</w:t>
      </w:r>
      <w:r w:rsidR="00830FC3" w:rsidRPr="00830FC3">
        <w:rPr>
          <w:color w:val="000000" w:themeColor="text1"/>
          <w:sz w:val="28"/>
          <w:szCs w:val="28"/>
          <w:lang w:val="vi-VN"/>
        </w:rPr>
        <w:t>, bên cạnh việc</w:t>
      </w:r>
      <w:r w:rsidRPr="008972B3">
        <w:rPr>
          <w:color w:val="000000" w:themeColor="text1"/>
          <w:sz w:val="28"/>
          <w:szCs w:val="28"/>
          <w:lang w:val="vi-VN"/>
        </w:rPr>
        <w:t xml:space="preserve"> triển khai công tác tập huấn về công tác đảm bảo an toàn vệ sinh thực phẩm cho các đối tượng có liên quan</w:t>
      </w:r>
      <w:r w:rsidR="00830FC3" w:rsidRPr="00830FC3">
        <w:rPr>
          <w:color w:val="000000" w:themeColor="text1"/>
          <w:sz w:val="28"/>
          <w:szCs w:val="28"/>
          <w:lang w:val="vi-VN"/>
        </w:rPr>
        <w:t>.</w:t>
      </w:r>
    </w:p>
    <w:p w:rsidR="006A4B0D" w:rsidRPr="008972B3" w:rsidRDefault="006A4B0D" w:rsidP="008972B3">
      <w:pPr>
        <w:pStyle w:val="ListParagraph"/>
        <w:numPr>
          <w:ilvl w:val="0"/>
          <w:numId w:val="42"/>
        </w:numPr>
        <w:tabs>
          <w:tab w:val="left" w:pos="851"/>
          <w:tab w:val="left" w:pos="900"/>
        </w:tabs>
        <w:spacing w:before="120" w:after="120"/>
        <w:ind w:left="0" w:firstLine="567"/>
        <w:jc w:val="both"/>
        <w:rPr>
          <w:color w:val="000000" w:themeColor="text1"/>
          <w:sz w:val="28"/>
          <w:szCs w:val="28"/>
          <w:lang w:val="vi-VN"/>
        </w:rPr>
      </w:pPr>
      <w:r w:rsidRPr="006A4B0D">
        <w:rPr>
          <w:sz w:val="28"/>
          <w:szCs w:val="28"/>
          <w:lang w:val="vi-VN"/>
        </w:rPr>
        <w:t xml:space="preserve">Duy trì triển khai thực hiện tốt các Đề án nhằm chăm sóc, bảo vệ, nâng </w:t>
      </w:r>
      <w:r>
        <w:rPr>
          <w:sz w:val="28"/>
          <w:szCs w:val="28"/>
          <w:lang w:val="vi-VN"/>
        </w:rPr>
        <w:t>cao sức khỏe, thể trạng c</w:t>
      </w:r>
      <w:r w:rsidRPr="006A4B0D">
        <w:rPr>
          <w:sz w:val="28"/>
          <w:szCs w:val="28"/>
          <w:lang w:val="vi-VN"/>
        </w:rPr>
        <w:t>ho trẻ,</w:t>
      </w:r>
      <w:r>
        <w:rPr>
          <w:sz w:val="28"/>
          <w:szCs w:val="28"/>
          <w:lang w:val="vi-VN"/>
        </w:rPr>
        <w:t xml:space="preserve"> </w:t>
      </w:r>
      <w:r w:rsidRPr="006A4B0D">
        <w:rPr>
          <w:sz w:val="28"/>
          <w:szCs w:val="28"/>
          <w:lang w:val="vi-VN"/>
        </w:rPr>
        <w:t>học sinh: Đề án “Bảo đảm dinh dưỡng hợp lý và tăng cường hoạt động thể lực cho t</w:t>
      </w:r>
      <w:r>
        <w:rPr>
          <w:sz w:val="28"/>
          <w:szCs w:val="28"/>
          <w:lang w:val="vi-VN"/>
        </w:rPr>
        <w:t xml:space="preserve">rẻ em, </w:t>
      </w:r>
      <w:r w:rsidRPr="006A4B0D">
        <w:rPr>
          <w:sz w:val="28"/>
          <w:szCs w:val="28"/>
          <w:lang w:val="vi-VN"/>
        </w:rPr>
        <w:t>học sinh để nâng cao sức khỏe, dự phòng bệnh ung thư, tim mạch, đái tháo đường, bệnh phổi tắc nghẽn mạn tính và hen phế quản giai đoạn 2018-2025”  (</w:t>
      </w:r>
      <w:r>
        <w:rPr>
          <w:i/>
          <w:sz w:val="28"/>
          <w:szCs w:val="28"/>
          <w:lang w:val="vi-VN"/>
        </w:rPr>
        <w:t xml:space="preserve">theo </w:t>
      </w:r>
      <w:r w:rsidRPr="006A4B0D">
        <w:rPr>
          <w:i/>
          <w:sz w:val="28"/>
          <w:szCs w:val="28"/>
          <w:lang w:val="vi-VN"/>
        </w:rPr>
        <w:t xml:space="preserve">Quyết định số 41/QĐ-TTg ngày 08/1/2019 của Thủ tướng Chính phủ về việc phê duyệt; Đề án “Sức khỏe học </w:t>
      </w:r>
      <w:r>
        <w:rPr>
          <w:i/>
          <w:sz w:val="28"/>
          <w:szCs w:val="28"/>
          <w:lang w:val="vi-VN"/>
        </w:rPr>
        <w:t>đường”</w:t>
      </w:r>
      <w:r w:rsidRPr="006A4B0D">
        <w:rPr>
          <w:i/>
          <w:sz w:val="28"/>
          <w:szCs w:val="28"/>
          <w:lang w:val="vi-VN"/>
        </w:rPr>
        <w:t>; “Sữa học đường”)</w:t>
      </w:r>
      <w:r w:rsidR="006A5D96" w:rsidRPr="006A5D96">
        <w:rPr>
          <w:i/>
          <w:sz w:val="28"/>
          <w:szCs w:val="28"/>
          <w:lang w:val="vi-VN"/>
        </w:rPr>
        <w:t>.</w:t>
      </w:r>
    </w:p>
    <w:p w:rsidR="008527B0" w:rsidRPr="00D6116C" w:rsidRDefault="00AF4334" w:rsidP="00F90597">
      <w:pPr>
        <w:pStyle w:val="ListParagraph"/>
        <w:numPr>
          <w:ilvl w:val="0"/>
          <w:numId w:val="1"/>
        </w:numPr>
        <w:tabs>
          <w:tab w:val="left" w:pos="540"/>
        </w:tabs>
        <w:spacing w:before="120" w:after="120"/>
        <w:ind w:left="0" w:firstLine="630"/>
        <w:jc w:val="both"/>
        <w:rPr>
          <w:sz w:val="28"/>
          <w:szCs w:val="28"/>
          <w:lang w:val="nb-NO"/>
        </w:rPr>
      </w:pPr>
      <w:r w:rsidRPr="00D6116C">
        <w:rPr>
          <w:b/>
          <w:bCs/>
          <w:sz w:val="28"/>
          <w:szCs w:val="28"/>
          <w:lang w:val="nb-NO"/>
        </w:rPr>
        <w:t>TỔ CHỨC THỰC HIỆN</w:t>
      </w:r>
    </w:p>
    <w:p w:rsidR="00C70681" w:rsidRPr="00D6116C" w:rsidRDefault="00820CA3" w:rsidP="00C70681">
      <w:pPr>
        <w:pStyle w:val="ListParagraph"/>
        <w:numPr>
          <w:ilvl w:val="0"/>
          <w:numId w:val="22"/>
        </w:numPr>
        <w:tabs>
          <w:tab w:val="left" w:pos="540"/>
        </w:tabs>
        <w:spacing w:before="120" w:after="120"/>
        <w:jc w:val="both"/>
        <w:rPr>
          <w:sz w:val="28"/>
          <w:szCs w:val="28"/>
          <w:lang w:val="nb-NO"/>
        </w:rPr>
      </w:pPr>
      <w:r>
        <w:rPr>
          <w:b/>
          <w:bCs/>
          <w:sz w:val="28"/>
          <w:szCs w:val="28"/>
          <w:lang w:val="nb-NO"/>
        </w:rPr>
        <w:t>Phòng G</w:t>
      </w:r>
      <w:r w:rsidR="00F90597" w:rsidRPr="00D6116C">
        <w:rPr>
          <w:b/>
          <w:bCs/>
          <w:sz w:val="28"/>
          <w:szCs w:val="28"/>
          <w:lang w:val="nb-NO"/>
        </w:rPr>
        <w:t>iáo dục và Đào tạo</w:t>
      </w:r>
      <w:r w:rsidR="00D6116C">
        <w:rPr>
          <w:b/>
          <w:bCs/>
          <w:sz w:val="28"/>
          <w:szCs w:val="28"/>
          <w:lang w:val="nb-NO"/>
        </w:rPr>
        <w:t xml:space="preserve"> Quận 4</w:t>
      </w:r>
    </w:p>
    <w:p w:rsidR="00C70681" w:rsidRPr="00D6116C" w:rsidRDefault="00632FCD" w:rsidP="00F465D1">
      <w:pPr>
        <w:pStyle w:val="ListParagraph"/>
        <w:numPr>
          <w:ilvl w:val="0"/>
          <w:numId w:val="17"/>
        </w:numPr>
        <w:tabs>
          <w:tab w:val="left" w:pos="540"/>
          <w:tab w:val="left" w:pos="900"/>
        </w:tabs>
        <w:spacing w:before="120" w:after="120"/>
        <w:ind w:left="0" w:firstLine="567"/>
        <w:jc w:val="both"/>
        <w:rPr>
          <w:sz w:val="28"/>
          <w:szCs w:val="28"/>
          <w:lang w:val="nb-NO"/>
        </w:rPr>
      </w:pPr>
      <w:r>
        <w:rPr>
          <w:sz w:val="28"/>
          <w:szCs w:val="28"/>
          <w:lang w:val="nb-NO"/>
        </w:rPr>
        <w:t xml:space="preserve">Từ </w:t>
      </w:r>
      <w:r w:rsidR="00B92E88" w:rsidRPr="00632FCD">
        <w:rPr>
          <w:b/>
          <w:sz w:val="28"/>
          <w:szCs w:val="28"/>
          <w:lang w:val="nb-NO"/>
        </w:rPr>
        <w:t>22/9</w:t>
      </w:r>
      <w:r w:rsidR="00D6116C" w:rsidRPr="00632FCD">
        <w:rPr>
          <w:b/>
          <w:sz w:val="28"/>
          <w:szCs w:val="28"/>
          <w:lang w:val="nb-NO"/>
        </w:rPr>
        <w:t>/2021</w:t>
      </w:r>
      <w:r w:rsidR="0006713D" w:rsidRPr="00632FCD">
        <w:rPr>
          <w:b/>
          <w:sz w:val="28"/>
          <w:szCs w:val="28"/>
          <w:lang w:val="nb-NO"/>
        </w:rPr>
        <w:t>-</w:t>
      </w:r>
      <w:r w:rsidR="00D6116C" w:rsidRPr="00632FCD">
        <w:rPr>
          <w:b/>
          <w:sz w:val="28"/>
          <w:szCs w:val="28"/>
          <w:lang w:val="nb-NO"/>
        </w:rPr>
        <w:t xml:space="preserve">  </w:t>
      </w:r>
      <w:r w:rsidR="00B92E88" w:rsidRPr="00632FCD">
        <w:rPr>
          <w:b/>
          <w:sz w:val="28"/>
          <w:szCs w:val="28"/>
          <w:lang w:val="nb-NO"/>
        </w:rPr>
        <w:t>27/ 9</w:t>
      </w:r>
      <w:r w:rsidR="00D6116C" w:rsidRPr="00632FCD">
        <w:rPr>
          <w:b/>
          <w:sz w:val="28"/>
          <w:szCs w:val="28"/>
          <w:lang w:val="nb-NO"/>
        </w:rPr>
        <w:t>/2021</w:t>
      </w:r>
      <w:r w:rsidR="00C70681" w:rsidRPr="00B92E88">
        <w:rPr>
          <w:sz w:val="28"/>
          <w:szCs w:val="28"/>
          <w:lang w:val="nb-NO"/>
        </w:rPr>
        <w:t>:</w:t>
      </w:r>
      <w:r w:rsidR="00C70681" w:rsidRPr="0021235F">
        <w:rPr>
          <w:color w:val="FF0000"/>
          <w:sz w:val="28"/>
          <w:szCs w:val="28"/>
          <w:lang w:val="nb-NO"/>
        </w:rPr>
        <w:t xml:space="preserve"> </w:t>
      </w:r>
      <w:r w:rsidR="00C70681" w:rsidRPr="00D6116C">
        <w:rPr>
          <w:sz w:val="28"/>
          <w:szCs w:val="28"/>
          <w:lang w:val="nb-NO"/>
        </w:rPr>
        <w:t xml:space="preserve">Phòng Giáo dục và Đào tạo xây dựng kế hoạch, </w:t>
      </w:r>
      <w:r w:rsidR="00C96E37" w:rsidRPr="00D6116C">
        <w:rPr>
          <w:sz w:val="28"/>
          <w:szCs w:val="28"/>
          <w:lang w:val="nb-NO"/>
        </w:rPr>
        <w:t xml:space="preserve">Quyết định thành lập </w:t>
      </w:r>
      <w:r w:rsidR="00C70681" w:rsidRPr="00D6116C">
        <w:rPr>
          <w:sz w:val="28"/>
          <w:szCs w:val="28"/>
          <w:lang w:val="nb-NO"/>
        </w:rPr>
        <w:t xml:space="preserve">Ban công tác </w:t>
      </w:r>
      <w:r w:rsidR="00F90597" w:rsidRPr="00D6116C">
        <w:rPr>
          <w:sz w:val="28"/>
          <w:szCs w:val="28"/>
          <w:lang w:val="nb-NO"/>
        </w:rPr>
        <w:t>C</w:t>
      </w:r>
      <w:r w:rsidR="00C70681" w:rsidRPr="00D6116C">
        <w:rPr>
          <w:sz w:val="28"/>
          <w:szCs w:val="28"/>
          <w:lang w:val="nb-NO"/>
        </w:rPr>
        <w:t>hính trị tư tưởng và phân công trách nhiệm cụ thể từng thành viên</w:t>
      </w:r>
      <w:r w:rsidR="00D6116C">
        <w:rPr>
          <w:sz w:val="28"/>
          <w:szCs w:val="28"/>
          <w:lang w:val="nb-NO"/>
        </w:rPr>
        <w:t xml:space="preserve"> năm học 2021-2022</w:t>
      </w:r>
      <w:r w:rsidR="00C70681" w:rsidRPr="00D6116C">
        <w:rPr>
          <w:sz w:val="28"/>
          <w:szCs w:val="28"/>
          <w:lang w:val="nb-NO"/>
        </w:rPr>
        <w:t xml:space="preserve">.  </w:t>
      </w:r>
    </w:p>
    <w:p w:rsidR="00C70681" w:rsidRPr="00D6116C" w:rsidRDefault="00C70681" w:rsidP="00C70681">
      <w:pPr>
        <w:pStyle w:val="ListParagraph"/>
        <w:numPr>
          <w:ilvl w:val="0"/>
          <w:numId w:val="22"/>
        </w:numPr>
        <w:tabs>
          <w:tab w:val="left" w:pos="540"/>
        </w:tabs>
        <w:spacing w:before="120" w:after="120"/>
        <w:jc w:val="both"/>
        <w:rPr>
          <w:b/>
          <w:sz w:val="28"/>
          <w:szCs w:val="28"/>
          <w:lang w:val="nb-NO"/>
        </w:rPr>
      </w:pPr>
      <w:r w:rsidRPr="00D6116C">
        <w:rPr>
          <w:b/>
          <w:sz w:val="28"/>
          <w:szCs w:val="28"/>
          <w:lang w:val="nb-NO"/>
        </w:rPr>
        <w:t xml:space="preserve">Các </w:t>
      </w:r>
      <w:r w:rsidR="00EB4763" w:rsidRPr="00D6116C">
        <w:rPr>
          <w:b/>
          <w:sz w:val="28"/>
          <w:szCs w:val="28"/>
          <w:lang w:val="nb-NO"/>
        </w:rPr>
        <w:t>trường Mầm non, Tiểu học, THCS</w:t>
      </w:r>
    </w:p>
    <w:p w:rsidR="00AF4334" w:rsidRPr="0021235F" w:rsidRDefault="00632FCD" w:rsidP="00AF4334">
      <w:pPr>
        <w:pStyle w:val="ListParagraph"/>
        <w:numPr>
          <w:ilvl w:val="0"/>
          <w:numId w:val="17"/>
        </w:numPr>
        <w:tabs>
          <w:tab w:val="left" w:pos="540"/>
          <w:tab w:val="left" w:pos="900"/>
        </w:tabs>
        <w:spacing w:before="120" w:after="120"/>
        <w:ind w:left="0" w:firstLine="630"/>
        <w:jc w:val="both"/>
        <w:rPr>
          <w:color w:val="FF0000"/>
          <w:sz w:val="28"/>
          <w:szCs w:val="28"/>
          <w:lang w:val="nb-NO"/>
        </w:rPr>
      </w:pPr>
      <w:r>
        <w:rPr>
          <w:sz w:val="28"/>
          <w:szCs w:val="28"/>
          <w:lang w:val="nb-NO"/>
        </w:rPr>
        <w:t xml:space="preserve">Từ </w:t>
      </w:r>
      <w:r w:rsidR="00B92E88" w:rsidRPr="00632FCD">
        <w:rPr>
          <w:b/>
          <w:sz w:val="28"/>
          <w:szCs w:val="28"/>
          <w:lang w:val="nb-NO"/>
        </w:rPr>
        <w:t>27/9</w:t>
      </w:r>
      <w:r w:rsidR="00D6116C" w:rsidRPr="00632FCD">
        <w:rPr>
          <w:b/>
          <w:sz w:val="28"/>
          <w:szCs w:val="28"/>
          <w:lang w:val="nb-NO"/>
        </w:rPr>
        <w:t>/2021</w:t>
      </w:r>
      <w:r w:rsidR="0006713D" w:rsidRPr="00632FCD">
        <w:rPr>
          <w:b/>
          <w:sz w:val="28"/>
          <w:szCs w:val="28"/>
          <w:lang w:val="nb-NO"/>
        </w:rPr>
        <w:t>-</w:t>
      </w:r>
      <w:r w:rsidR="00B92E88" w:rsidRPr="00632FCD">
        <w:rPr>
          <w:b/>
          <w:sz w:val="28"/>
          <w:szCs w:val="28"/>
          <w:lang w:val="nb-NO"/>
        </w:rPr>
        <w:t xml:space="preserve">  01</w:t>
      </w:r>
      <w:r w:rsidR="00516245" w:rsidRPr="00632FCD">
        <w:rPr>
          <w:b/>
          <w:sz w:val="28"/>
          <w:szCs w:val="28"/>
          <w:lang w:val="nb-NO"/>
        </w:rPr>
        <w:t>/</w:t>
      </w:r>
      <w:r w:rsidR="00B92E88" w:rsidRPr="00632FCD">
        <w:rPr>
          <w:b/>
          <w:sz w:val="28"/>
          <w:szCs w:val="28"/>
          <w:lang w:val="nb-NO"/>
        </w:rPr>
        <w:t>10</w:t>
      </w:r>
      <w:r w:rsidR="00D6116C" w:rsidRPr="00632FCD">
        <w:rPr>
          <w:b/>
          <w:sz w:val="28"/>
          <w:szCs w:val="28"/>
          <w:lang w:val="nb-NO"/>
        </w:rPr>
        <w:t>/2021</w:t>
      </w:r>
      <w:r w:rsidR="00AF4334" w:rsidRPr="00B92E88">
        <w:rPr>
          <w:sz w:val="28"/>
          <w:szCs w:val="28"/>
          <w:lang w:val="nb-NO"/>
        </w:rPr>
        <w:t>:</w:t>
      </w:r>
      <w:r w:rsidR="00AF4334" w:rsidRPr="0021235F">
        <w:rPr>
          <w:color w:val="FF0000"/>
          <w:sz w:val="28"/>
          <w:szCs w:val="28"/>
          <w:lang w:val="nb-NO"/>
        </w:rPr>
        <w:t xml:space="preserve"> </w:t>
      </w:r>
      <w:r w:rsidR="00B92E88">
        <w:rPr>
          <w:sz w:val="28"/>
          <w:szCs w:val="28"/>
          <w:lang w:val="nb-NO"/>
        </w:rPr>
        <w:t xml:space="preserve">Các </w:t>
      </w:r>
      <w:r w:rsidR="00AF4334" w:rsidRPr="00D6116C">
        <w:rPr>
          <w:sz w:val="28"/>
          <w:szCs w:val="28"/>
          <w:lang w:val="nb-NO"/>
        </w:rPr>
        <w:t xml:space="preserve">trường xây </w:t>
      </w:r>
      <w:r w:rsidR="00820CA3">
        <w:rPr>
          <w:sz w:val="28"/>
          <w:szCs w:val="28"/>
          <w:lang w:val="nb-NO"/>
        </w:rPr>
        <w:t>dựng kế hoạch tổ chức thực hiện</w:t>
      </w:r>
      <w:r w:rsidR="00AF4334" w:rsidRPr="00D6116C">
        <w:rPr>
          <w:sz w:val="28"/>
          <w:szCs w:val="28"/>
          <w:lang w:val="nb-NO"/>
        </w:rPr>
        <w:t>.</w:t>
      </w:r>
    </w:p>
    <w:p w:rsidR="0052067C" w:rsidRPr="00D6116C" w:rsidRDefault="00AF4334" w:rsidP="00917C3F">
      <w:pPr>
        <w:pStyle w:val="NormalWeb"/>
        <w:numPr>
          <w:ilvl w:val="0"/>
          <w:numId w:val="17"/>
        </w:numPr>
        <w:tabs>
          <w:tab w:val="left" w:pos="900"/>
        </w:tabs>
        <w:spacing w:before="60" w:after="60"/>
        <w:ind w:left="0" w:firstLine="630"/>
        <w:jc w:val="both"/>
        <w:rPr>
          <w:b/>
          <w:sz w:val="28"/>
          <w:szCs w:val="28"/>
          <w:lang w:val="pt-BR"/>
        </w:rPr>
      </w:pPr>
      <w:r w:rsidRPr="00D6116C">
        <w:rPr>
          <w:sz w:val="28"/>
          <w:szCs w:val="28"/>
          <w:lang w:val="pt-BR"/>
        </w:rPr>
        <w:t>Báo cáo định kỳ</w:t>
      </w:r>
      <w:r w:rsidRPr="0021235F">
        <w:rPr>
          <w:color w:val="FF0000"/>
          <w:sz w:val="28"/>
          <w:szCs w:val="28"/>
          <w:lang w:val="pt-BR"/>
        </w:rPr>
        <w:t xml:space="preserve">: </w:t>
      </w:r>
      <w:r w:rsidRPr="00D6116C">
        <w:rPr>
          <w:sz w:val="28"/>
          <w:szCs w:val="28"/>
          <w:lang w:val="pt-BR"/>
        </w:rPr>
        <w:t xml:space="preserve">Sơ kết triển khai công tác </w:t>
      </w:r>
      <w:r w:rsidR="008E4FD8" w:rsidRPr="00D6116C">
        <w:rPr>
          <w:sz w:val="28"/>
          <w:szCs w:val="28"/>
          <w:lang w:val="pt-BR"/>
        </w:rPr>
        <w:t>C</w:t>
      </w:r>
      <w:r w:rsidRPr="00D6116C">
        <w:rPr>
          <w:sz w:val="28"/>
          <w:szCs w:val="28"/>
          <w:lang w:val="pt-BR"/>
        </w:rPr>
        <w:t>hính trị tư tưởng h</w:t>
      </w:r>
      <w:r w:rsidR="002E5A52" w:rsidRPr="00D6116C">
        <w:rPr>
          <w:sz w:val="28"/>
          <w:szCs w:val="28"/>
          <w:lang w:val="pt-BR"/>
        </w:rPr>
        <w:t>ọc kỳ I trước ngà</w:t>
      </w:r>
      <w:r w:rsidR="00E2602F">
        <w:rPr>
          <w:sz w:val="28"/>
          <w:szCs w:val="28"/>
          <w:lang w:val="pt-BR"/>
        </w:rPr>
        <w:t>y</w:t>
      </w:r>
      <w:r w:rsidR="00BD70FE">
        <w:rPr>
          <w:sz w:val="28"/>
          <w:szCs w:val="28"/>
          <w:lang w:val="pt-BR"/>
        </w:rPr>
        <w:t xml:space="preserve"> </w:t>
      </w:r>
      <w:r w:rsidR="00E2602F">
        <w:rPr>
          <w:b/>
          <w:sz w:val="28"/>
          <w:szCs w:val="28"/>
          <w:lang w:val="pt-BR"/>
        </w:rPr>
        <w:t>10</w:t>
      </w:r>
      <w:r w:rsidR="00D6116C">
        <w:rPr>
          <w:b/>
          <w:sz w:val="28"/>
          <w:szCs w:val="28"/>
          <w:lang w:val="pt-BR"/>
        </w:rPr>
        <w:t>/12</w:t>
      </w:r>
      <w:r w:rsidR="00917C3F" w:rsidRPr="00D6116C">
        <w:rPr>
          <w:b/>
          <w:sz w:val="28"/>
          <w:szCs w:val="28"/>
          <w:lang w:val="pt-BR"/>
        </w:rPr>
        <w:t>/202</w:t>
      </w:r>
      <w:r w:rsidR="00820CA3">
        <w:rPr>
          <w:b/>
          <w:sz w:val="28"/>
          <w:szCs w:val="28"/>
          <w:lang w:val="pt-BR"/>
        </w:rPr>
        <w:t>1</w:t>
      </w:r>
      <w:r w:rsidR="0052067C" w:rsidRPr="00D6116C">
        <w:rPr>
          <w:sz w:val="28"/>
          <w:szCs w:val="28"/>
          <w:lang w:val="pt-BR"/>
        </w:rPr>
        <w:t>,</w:t>
      </w:r>
      <w:r w:rsidRPr="00D6116C">
        <w:rPr>
          <w:sz w:val="28"/>
          <w:szCs w:val="28"/>
          <w:lang w:val="pt-BR"/>
        </w:rPr>
        <w:t xml:space="preserve"> báo cáo tổng kết triển khai công tác </w:t>
      </w:r>
      <w:r w:rsidR="008E4FD8" w:rsidRPr="00D6116C">
        <w:rPr>
          <w:sz w:val="28"/>
          <w:szCs w:val="28"/>
          <w:lang w:val="pt-BR"/>
        </w:rPr>
        <w:t>C</w:t>
      </w:r>
      <w:r w:rsidRPr="00D6116C">
        <w:rPr>
          <w:sz w:val="28"/>
          <w:szCs w:val="28"/>
          <w:lang w:val="pt-BR"/>
        </w:rPr>
        <w:t>hính trị tư tưởng</w:t>
      </w:r>
      <w:r w:rsidR="00D6116C">
        <w:rPr>
          <w:sz w:val="28"/>
          <w:szCs w:val="28"/>
          <w:lang w:val="pt-BR"/>
        </w:rPr>
        <w:t xml:space="preserve"> năm học 2021</w:t>
      </w:r>
      <w:r w:rsidR="009C119F" w:rsidRPr="00D6116C">
        <w:rPr>
          <w:sz w:val="28"/>
          <w:szCs w:val="28"/>
          <w:lang w:val="pt-BR"/>
        </w:rPr>
        <w:t>-</w:t>
      </w:r>
      <w:r w:rsidR="00D6116C">
        <w:rPr>
          <w:sz w:val="28"/>
          <w:szCs w:val="28"/>
          <w:lang w:val="pt-BR"/>
        </w:rPr>
        <w:t>2022</w:t>
      </w:r>
      <w:r w:rsidR="009C119F" w:rsidRPr="00D6116C">
        <w:rPr>
          <w:sz w:val="28"/>
          <w:szCs w:val="28"/>
          <w:lang w:val="pt-BR"/>
        </w:rPr>
        <w:t xml:space="preserve"> trước ngày </w:t>
      </w:r>
      <w:r w:rsidR="00E2602F">
        <w:rPr>
          <w:sz w:val="28"/>
          <w:szCs w:val="28"/>
          <w:lang w:val="pt-BR"/>
        </w:rPr>
        <w:t>15</w:t>
      </w:r>
      <w:r w:rsidR="00604330" w:rsidRPr="00D6116C">
        <w:rPr>
          <w:b/>
          <w:sz w:val="28"/>
          <w:szCs w:val="28"/>
          <w:lang w:val="pt-BR"/>
        </w:rPr>
        <w:t>/</w:t>
      </w:r>
      <w:r w:rsidR="00D6116C">
        <w:rPr>
          <w:b/>
          <w:sz w:val="28"/>
          <w:szCs w:val="28"/>
          <w:lang w:val="pt-BR"/>
        </w:rPr>
        <w:t>5</w:t>
      </w:r>
      <w:r w:rsidR="00917C3F" w:rsidRPr="00D6116C">
        <w:rPr>
          <w:b/>
          <w:sz w:val="28"/>
          <w:szCs w:val="28"/>
          <w:lang w:val="pt-BR"/>
        </w:rPr>
        <w:t>/202</w:t>
      </w:r>
      <w:r w:rsidR="00D6116C">
        <w:rPr>
          <w:b/>
          <w:sz w:val="28"/>
          <w:szCs w:val="28"/>
          <w:lang w:val="pt-BR"/>
        </w:rPr>
        <w:t>2</w:t>
      </w:r>
      <w:r w:rsidR="00917C3F" w:rsidRPr="00D6116C">
        <w:rPr>
          <w:sz w:val="28"/>
          <w:szCs w:val="28"/>
          <w:lang w:val="pt-BR"/>
        </w:rPr>
        <w:t xml:space="preserve"> và</w:t>
      </w:r>
      <w:r w:rsidR="00917C3F" w:rsidRPr="000F627D">
        <w:rPr>
          <w:sz w:val="28"/>
          <w:szCs w:val="28"/>
          <w:lang w:val="pt-BR"/>
        </w:rPr>
        <w:t xml:space="preserve"> t</w:t>
      </w:r>
      <w:r w:rsidR="00EB4763" w:rsidRPr="000F627D">
        <w:rPr>
          <w:sz w:val="28"/>
          <w:szCs w:val="28"/>
          <w:lang w:val="pt-BR"/>
        </w:rPr>
        <w:t>hực</w:t>
      </w:r>
      <w:r w:rsidR="00EB4763" w:rsidRPr="00D6116C">
        <w:rPr>
          <w:sz w:val="28"/>
          <w:szCs w:val="28"/>
          <w:lang w:val="pt-BR"/>
        </w:rPr>
        <w:t xml:space="preserve"> hiện b</w:t>
      </w:r>
      <w:r w:rsidR="00917C3F" w:rsidRPr="00D6116C">
        <w:rPr>
          <w:sz w:val="28"/>
          <w:szCs w:val="28"/>
          <w:lang w:val="pt-BR"/>
        </w:rPr>
        <w:t xml:space="preserve">áo cáo </w:t>
      </w:r>
      <w:r w:rsidR="009A4DDF" w:rsidRPr="00D6116C">
        <w:rPr>
          <w:sz w:val="28"/>
          <w:szCs w:val="28"/>
          <w:lang w:val="pt-BR"/>
        </w:rPr>
        <w:t xml:space="preserve">đột xuất </w:t>
      </w:r>
      <w:r w:rsidR="009A4DDF">
        <w:rPr>
          <w:sz w:val="28"/>
          <w:szCs w:val="28"/>
          <w:lang w:val="pt-BR"/>
        </w:rPr>
        <w:t xml:space="preserve">đối với </w:t>
      </w:r>
      <w:r w:rsidR="0052067C" w:rsidRPr="00D6116C">
        <w:rPr>
          <w:sz w:val="28"/>
          <w:szCs w:val="28"/>
          <w:lang w:val="pt-BR"/>
        </w:rPr>
        <w:t>vụ việc xảy ra</w:t>
      </w:r>
      <w:r w:rsidR="00817C2E">
        <w:rPr>
          <w:sz w:val="28"/>
          <w:szCs w:val="28"/>
          <w:lang w:val="pt-BR"/>
        </w:rPr>
        <w:t xml:space="preserve"> </w:t>
      </w:r>
      <w:r w:rsidR="00817C2E" w:rsidRPr="00D6116C">
        <w:rPr>
          <w:sz w:val="28"/>
          <w:szCs w:val="28"/>
          <w:lang w:val="pt-BR"/>
        </w:rPr>
        <w:t xml:space="preserve">khi </w:t>
      </w:r>
      <w:r w:rsidR="00817C2E">
        <w:rPr>
          <w:sz w:val="28"/>
          <w:szCs w:val="28"/>
          <w:lang w:val="pt-BR"/>
        </w:rPr>
        <w:t xml:space="preserve">có </w:t>
      </w:r>
      <w:r w:rsidR="00817C2E" w:rsidRPr="00D6116C">
        <w:rPr>
          <w:sz w:val="28"/>
          <w:szCs w:val="28"/>
          <w:lang w:val="pt-BR"/>
        </w:rPr>
        <w:t xml:space="preserve">yêu cầu </w:t>
      </w:r>
      <w:r w:rsidR="00817C2E">
        <w:rPr>
          <w:sz w:val="28"/>
          <w:szCs w:val="28"/>
          <w:lang w:val="pt-BR"/>
        </w:rPr>
        <w:t>trong từng thời điểm</w:t>
      </w:r>
      <w:r w:rsidR="00EB4763" w:rsidRPr="00D6116C">
        <w:rPr>
          <w:sz w:val="28"/>
          <w:szCs w:val="28"/>
          <w:lang w:val="pt-BR"/>
        </w:rPr>
        <w:t>.</w:t>
      </w:r>
    </w:p>
    <w:p w:rsidR="00C57B56" w:rsidRPr="0021235F" w:rsidRDefault="007B23F4" w:rsidP="005B38FE">
      <w:pPr>
        <w:pStyle w:val="BodyText21"/>
        <w:spacing w:before="120" w:after="120"/>
        <w:ind w:firstLine="851"/>
        <w:jc w:val="both"/>
        <w:rPr>
          <w:rFonts w:ascii="Times New Roman" w:hAnsi="Times New Roman"/>
          <w:b w:val="0"/>
          <w:color w:val="FF0000"/>
          <w:sz w:val="28"/>
          <w:szCs w:val="28"/>
          <w:lang w:val="nb-NO"/>
        </w:rPr>
      </w:pPr>
      <w:r>
        <w:rPr>
          <w:rFonts w:ascii="Times New Roman" w:hAnsi="Times New Roman"/>
          <w:b w:val="0"/>
          <w:sz w:val="28"/>
          <w:szCs w:val="28"/>
          <w:lang w:val="pt-BR"/>
        </w:rPr>
        <w:t xml:space="preserve">Trên đây là </w:t>
      </w:r>
      <w:r w:rsidR="0052067C" w:rsidRPr="00D369A8">
        <w:rPr>
          <w:rFonts w:ascii="Times New Roman" w:hAnsi="Times New Roman"/>
          <w:b w:val="0"/>
          <w:sz w:val="28"/>
          <w:szCs w:val="28"/>
          <w:lang w:val="pt-BR"/>
        </w:rPr>
        <w:t xml:space="preserve"> nội dung triển khai tổ chức </w:t>
      </w:r>
      <w:r w:rsidR="00862124" w:rsidRPr="00D369A8">
        <w:rPr>
          <w:rFonts w:ascii="Times New Roman" w:hAnsi="Times New Roman"/>
          <w:b w:val="0"/>
          <w:sz w:val="28"/>
          <w:szCs w:val="28"/>
          <w:lang w:val="nb-NO"/>
        </w:rPr>
        <w:t>công tác C</w:t>
      </w:r>
      <w:r>
        <w:rPr>
          <w:rFonts w:ascii="Times New Roman" w:hAnsi="Times New Roman"/>
          <w:b w:val="0"/>
          <w:sz w:val="28"/>
          <w:szCs w:val="28"/>
          <w:lang w:val="nb-NO"/>
        </w:rPr>
        <w:t>hính trị T</w:t>
      </w:r>
      <w:r w:rsidR="00AF4334" w:rsidRPr="00D369A8">
        <w:rPr>
          <w:rFonts w:ascii="Times New Roman" w:hAnsi="Times New Roman"/>
          <w:b w:val="0"/>
          <w:sz w:val="28"/>
          <w:szCs w:val="28"/>
          <w:lang w:val="nb-NO"/>
        </w:rPr>
        <w:t>ư tưởng</w:t>
      </w:r>
      <w:r w:rsidR="00D369A8">
        <w:rPr>
          <w:rFonts w:ascii="Times New Roman" w:hAnsi="Times New Roman"/>
          <w:b w:val="0"/>
          <w:sz w:val="28"/>
          <w:szCs w:val="28"/>
          <w:lang w:val="nb-NO"/>
        </w:rPr>
        <w:t xml:space="preserve"> năm học 2021</w:t>
      </w:r>
      <w:r w:rsidR="0006713D" w:rsidRPr="00D369A8">
        <w:rPr>
          <w:rFonts w:ascii="Times New Roman" w:hAnsi="Times New Roman"/>
          <w:b w:val="0"/>
          <w:sz w:val="28"/>
          <w:szCs w:val="28"/>
          <w:lang w:val="nb-NO"/>
        </w:rPr>
        <w:t>-</w:t>
      </w:r>
      <w:r>
        <w:rPr>
          <w:rFonts w:ascii="Times New Roman" w:hAnsi="Times New Roman"/>
          <w:b w:val="0"/>
          <w:sz w:val="28"/>
          <w:szCs w:val="28"/>
          <w:lang w:val="nb-NO"/>
        </w:rPr>
        <w:t>2022</w:t>
      </w:r>
      <w:r w:rsidR="00AF4334" w:rsidRPr="00D369A8">
        <w:rPr>
          <w:rFonts w:ascii="Times New Roman" w:hAnsi="Times New Roman"/>
          <w:b w:val="0"/>
          <w:sz w:val="28"/>
          <w:szCs w:val="28"/>
          <w:lang w:val="nb-NO"/>
        </w:rPr>
        <w:t xml:space="preserve"> của Phòng Giáo dục và Đào tạo Quận 4</w:t>
      </w:r>
      <w:r w:rsidR="0015274E">
        <w:rPr>
          <w:rFonts w:ascii="Times New Roman" w:hAnsi="Times New Roman"/>
          <w:b w:val="0"/>
          <w:sz w:val="28"/>
          <w:szCs w:val="28"/>
          <w:lang w:val="nb-NO"/>
        </w:rPr>
        <w:t>. Để</w:t>
      </w:r>
      <w:r w:rsidR="00AF4334" w:rsidRPr="00D369A8">
        <w:rPr>
          <w:rFonts w:ascii="Times New Roman" w:hAnsi="Times New Roman"/>
          <w:b w:val="0"/>
          <w:sz w:val="28"/>
          <w:szCs w:val="28"/>
          <w:lang w:val="nb-NO"/>
        </w:rPr>
        <w:t xml:space="preserve"> góp phần hoàn thành thắng lợi nhiệm vụ</w:t>
      </w:r>
      <w:r w:rsidR="00D369A8">
        <w:rPr>
          <w:rFonts w:ascii="Times New Roman" w:hAnsi="Times New Roman"/>
          <w:b w:val="0"/>
          <w:sz w:val="28"/>
          <w:szCs w:val="28"/>
          <w:lang w:val="nb-NO"/>
        </w:rPr>
        <w:t xml:space="preserve"> của</w:t>
      </w:r>
      <w:r w:rsidR="00AF4334" w:rsidRPr="00D369A8">
        <w:rPr>
          <w:rFonts w:ascii="Times New Roman" w:hAnsi="Times New Roman"/>
          <w:b w:val="0"/>
          <w:sz w:val="28"/>
          <w:szCs w:val="28"/>
          <w:lang w:val="nb-NO"/>
        </w:rPr>
        <w:t xml:space="preserve"> năm học</w:t>
      </w:r>
      <w:r w:rsidR="0015274E">
        <w:rPr>
          <w:rFonts w:ascii="Times New Roman" w:hAnsi="Times New Roman"/>
          <w:b w:val="0"/>
          <w:sz w:val="28"/>
          <w:szCs w:val="28"/>
          <w:lang w:val="nb-NO"/>
        </w:rPr>
        <w:t>, đ</w:t>
      </w:r>
      <w:r w:rsidR="00B96AE8">
        <w:rPr>
          <w:rFonts w:ascii="Times New Roman" w:hAnsi="Times New Roman"/>
          <w:b w:val="0"/>
          <w:sz w:val="28"/>
          <w:szCs w:val="28"/>
          <w:lang w:val="nb-NO"/>
        </w:rPr>
        <w:t>ề</w:t>
      </w:r>
      <w:r w:rsidR="0015274E" w:rsidRPr="00D369A8">
        <w:rPr>
          <w:rFonts w:ascii="Times New Roman" w:hAnsi="Times New Roman"/>
          <w:b w:val="0"/>
          <w:sz w:val="28"/>
          <w:szCs w:val="28"/>
          <w:lang w:val="nb-NO"/>
        </w:rPr>
        <w:t xml:space="preserve"> nghị Hiệu trưởng các trường triển khai </w:t>
      </w:r>
      <w:r w:rsidR="0015274E">
        <w:rPr>
          <w:rFonts w:ascii="Times New Roman" w:hAnsi="Times New Roman"/>
          <w:b w:val="0"/>
          <w:sz w:val="28"/>
          <w:szCs w:val="28"/>
          <w:lang w:val="nb-NO"/>
        </w:rPr>
        <w:t xml:space="preserve">tổ chức </w:t>
      </w:r>
      <w:r w:rsidR="0015274E" w:rsidRPr="00D369A8">
        <w:rPr>
          <w:rFonts w:ascii="Times New Roman" w:hAnsi="Times New Roman"/>
          <w:b w:val="0"/>
          <w:sz w:val="28"/>
          <w:szCs w:val="28"/>
          <w:lang w:val="nb-NO"/>
        </w:rPr>
        <w:t>thực hiện nghiêm túc</w:t>
      </w:r>
      <w:r w:rsidR="00AF4334" w:rsidRPr="00D369A8">
        <w:rPr>
          <w:rFonts w:ascii="Times New Roman" w:hAnsi="Times New Roman"/>
          <w:b w:val="0"/>
          <w:sz w:val="28"/>
          <w:szCs w:val="28"/>
          <w:lang w:val="nb-NO"/>
        </w:rPr>
        <w:t>./.</w:t>
      </w:r>
    </w:p>
    <w:p w:rsidR="00BF5DFF" w:rsidRPr="00B96AE8" w:rsidRDefault="005B217D" w:rsidP="007476E1">
      <w:pPr>
        <w:ind w:left="5760"/>
        <w:rPr>
          <w:b/>
          <w:sz w:val="28"/>
          <w:szCs w:val="28"/>
          <w:lang w:val="nb-NO"/>
        </w:rPr>
      </w:pPr>
      <w:r>
        <w:rPr>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6985</wp:posOffset>
                </wp:positionV>
                <wp:extent cx="2731135" cy="11525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B87" w:rsidRPr="000B5DBF" w:rsidRDefault="002F7B87" w:rsidP="002F7B87">
                            <w:pPr>
                              <w:rPr>
                                <w:b/>
                                <w:i/>
                              </w:rPr>
                            </w:pPr>
                            <w:r>
                              <w:rPr>
                                <w:b/>
                                <w:i/>
                                <w:lang w:val="vi-VN"/>
                              </w:rPr>
                              <w:t>Nơi nhận</w:t>
                            </w:r>
                            <w:r w:rsidR="000B5DBF">
                              <w:rPr>
                                <w:b/>
                                <w:i/>
                              </w:rPr>
                              <w:t>:</w:t>
                            </w:r>
                          </w:p>
                          <w:p w:rsidR="002F7B87" w:rsidRPr="00F00886" w:rsidRDefault="002F7B87" w:rsidP="002F7B87">
                            <w:pPr>
                              <w:rPr>
                                <w:sz w:val="22"/>
                                <w:szCs w:val="22"/>
                              </w:rPr>
                            </w:pPr>
                            <w:r w:rsidRPr="000D6B72">
                              <w:rPr>
                                <w:i/>
                                <w:sz w:val="22"/>
                                <w:lang w:val="vi-VN"/>
                              </w:rPr>
                              <w:t>-</w:t>
                            </w:r>
                            <w:r w:rsidR="00B07706">
                              <w:rPr>
                                <w:i/>
                                <w:sz w:val="22"/>
                              </w:rPr>
                              <w:t xml:space="preserve"> </w:t>
                            </w:r>
                            <w:r>
                              <w:rPr>
                                <w:sz w:val="22"/>
                                <w:szCs w:val="22"/>
                                <w:lang w:val="vi-VN"/>
                              </w:rPr>
                              <w:t xml:space="preserve">Sở GD&amp;ĐT </w:t>
                            </w:r>
                            <w:r w:rsidRPr="00F00886">
                              <w:rPr>
                                <w:i/>
                                <w:sz w:val="22"/>
                                <w:szCs w:val="22"/>
                                <w:lang w:val="vi-VN"/>
                              </w:rPr>
                              <w:t xml:space="preserve">(Phòng </w:t>
                            </w:r>
                            <w:r w:rsidR="00627BA7">
                              <w:rPr>
                                <w:i/>
                                <w:sz w:val="22"/>
                                <w:szCs w:val="22"/>
                              </w:rPr>
                              <w:t>CTTT</w:t>
                            </w:r>
                            <w:r w:rsidRPr="00F00886">
                              <w:rPr>
                                <w:i/>
                                <w:sz w:val="22"/>
                                <w:szCs w:val="22"/>
                                <w:lang w:val="vi-VN"/>
                              </w:rPr>
                              <w:t>)</w:t>
                            </w:r>
                            <w:r w:rsidRPr="00F00886">
                              <w:rPr>
                                <w:i/>
                                <w:sz w:val="22"/>
                                <w:szCs w:val="22"/>
                              </w:rPr>
                              <w:t>;</w:t>
                            </w:r>
                          </w:p>
                          <w:p w:rsidR="002F7B87" w:rsidRPr="0090491D" w:rsidRDefault="002F7B87" w:rsidP="002F7B87">
                            <w:pPr>
                              <w:rPr>
                                <w:sz w:val="22"/>
                                <w:szCs w:val="22"/>
                                <w:lang w:val="es-ES"/>
                              </w:rPr>
                            </w:pPr>
                            <w:r w:rsidRPr="0090491D">
                              <w:rPr>
                                <w:sz w:val="22"/>
                                <w:szCs w:val="22"/>
                                <w:lang w:val="es-ES"/>
                              </w:rPr>
                              <w:t>- Ban Tuyên giáo Quận Ủy Quận 4;</w:t>
                            </w:r>
                          </w:p>
                          <w:p w:rsidR="002F7B87" w:rsidRPr="0090491D" w:rsidRDefault="002F7B87" w:rsidP="002F7B87">
                            <w:pPr>
                              <w:rPr>
                                <w:sz w:val="22"/>
                                <w:szCs w:val="22"/>
                                <w:lang w:val="es-ES"/>
                              </w:rPr>
                            </w:pPr>
                            <w:r w:rsidRPr="0090491D">
                              <w:rPr>
                                <w:i/>
                                <w:sz w:val="22"/>
                                <w:szCs w:val="22"/>
                                <w:lang w:val="es-ES"/>
                              </w:rPr>
                              <w:t>-</w:t>
                            </w:r>
                            <w:r w:rsidR="005B38FE">
                              <w:rPr>
                                <w:sz w:val="22"/>
                                <w:szCs w:val="22"/>
                                <w:lang w:val="es-ES"/>
                              </w:rPr>
                              <w:t xml:space="preserve"> TT.</w:t>
                            </w:r>
                            <w:r w:rsidRPr="0090491D">
                              <w:rPr>
                                <w:sz w:val="22"/>
                                <w:szCs w:val="22"/>
                                <w:lang w:val="es-ES"/>
                              </w:rPr>
                              <w:t>UBND Quận 4;</w:t>
                            </w:r>
                          </w:p>
                          <w:p w:rsidR="002F7B87" w:rsidRPr="0090491D" w:rsidRDefault="002F7B87" w:rsidP="002F7B87">
                            <w:pPr>
                              <w:rPr>
                                <w:i/>
                                <w:sz w:val="22"/>
                                <w:szCs w:val="22"/>
                                <w:lang w:val="vi-VN"/>
                              </w:rPr>
                            </w:pPr>
                            <w:r w:rsidRPr="00B46B4C">
                              <w:rPr>
                                <w:sz w:val="22"/>
                                <w:szCs w:val="22"/>
                                <w:lang w:val="es-ES"/>
                              </w:rPr>
                              <w:t xml:space="preserve">- </w:t>
                            </w:r>
                            <w:r>
                              <w:rPr>
                                <w:sz w:val="22"/>
                                <w:szCs w:val="22"/>
                                <w:lang w:val="vi-VN"/>
                              </w:rPr>
                              <w:t>Lãnh đạo</w:t>
                            </w:r>
                            <w:r w:rsidR="00220485" w:rsidRPr="00017EBA">
                              <w:rPr>
                                <w:sz w:val="22"/>
                                <w:szCs w:val="22"/>
                                <w:lang w:val="es-ES"/>
                              </w:rPr>
                              <w:t xml:space="preserve"> Phòng</w:t>
                            </w:r>
                            <w:r>
                              <w:rPr>
                                <w:sz w:val="22"/>
                                <w:szCs w:val="22"/>
                                <w:lang w:val="vi-VN"/>
                              </w:rPr>
                              <w:t xml:space="preserve"> GD&amp;ĐT</w:t>
                            </w:r>
                            <w:r w:rsidRPr="0028366D">
                              <w:rPr>
                                <w:sz w:val="22"/>
                                <w:szCs w:val="22"/>
                                <w:lang w:val="vi-VN"/>
                              </w:rPr>
                              <w:t>;</w:t>
                            </w:r>
                          </w:p>
                          <w:p w:rsidR="002F7B87" w:rsidRPr="0090491D" w:rsidRDefault="002F7B87" w:rsidP="002F7B87">
                            <w:pPr>
                              <w:jc w:val="both"/>
                              <w:rPr>
                                <w:sz w:val="22"/>
                                <w:szCs w:val="22"/>
                                <w:lang w:val="vi-VN"/>
                              </w:rPr>
                            </w:pPr>
                            <w:r w:rsidRPr="0090491D">
                              <w:rPr>
                                <w:sz w:val="22"/>
                                <w:szCs w:val="22"/>
                                <w:lang w:val="vi-VN"/>
                              </w:rPr>
                              <w:t>-</w:t>
                            </w:r>
                            <w:r w:rsidRPr="00AF5B50">
                              <w:rPr>
                                <w:sz w:val="22"/>
                                <w:szCs w:val="22"/>
                                <w:lang w:val="vi-VN"/>
                              </w:rPr>
                              <w:t xml:space="preserve"> Lưu</w:t>
                            </w:r>
                            <w:r w:rsidR="00250294">
                              <w:rPr>
                                <w:sz w:val="22"/>
                                <w:szCs w:val="22"/>
                                <w:lang w:val="vi-VN"/>
                              </w:rPr>
                              <w:t>: VT, CTTT</w:t>
                            </w:r>
                            <w:r w:rsidRPr="0090491D">
                              <w:rPr>
                                <w:sz w:val="22"/>
                                <w:szCs w:val="22"/>
                                <w:lang w:val="vi-VN"/>
                              </w:rPr>
                              <w:t xml:space="preserve">.   </w:t>
                            </w:r>
                          </w:p>
                          <w:p w:rsidR="002F7B87" w:rsidRPr="0090491D" w:rsidRDefault="002F7B87" w:rsidP="002F7B87">
                            <w:pPr>
                              <w:jc w:val="both"/>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55pt;width:215.0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" stroked="f">
                <v:textbox>
                  <w:txbxContent>
                    <w:p w:rsidR="002F7B87" w:rsidRPr="000B5DBF" w:rsidRDefault="002F7B87" w:rsidP="002F7B87">
                      <w:pPr>
                        <w:rPr>
                          <w:b/>
                          <w:i/>
                        </w:rPr>
                      </w:pPr>
                      <w:r>
                        <w:rPr>
                          <w:b/>
                          <w:i/>
                          <w:lang w:val="vi-VN"/>
                        </w:rPr>
                        <w:t>Nơi nhận</w:t>
                      </w:r>
                      <w:r w:rsidR="000B5DBF">
                        <w:rPr>
                          <w:b/>
                          <w:i/>
                        </w:rPr>
                        <w:t>:</w:t>
                      </w:r>
                    </w:p>
                    <w:p w:rsidR="002F7B87" w:rsidRPr="00F00886" w:rsidRDefault="002F7B87" w:rsidP="002F7B87">
                      <w:pPr>
                        <w:rPr>
                          <w:sz w:val="22"/>
                          <w:szCs w:val="22"/>
                        </w:rPr>
                      </w:pPr>
                      <w:r w:rsidRPr="000D6B72">
                        <w:rPr>
                          <w:i/>
                          <w:sz w:val="22"/>
                          <w:lang w:val="vi-VN"/>
                        </w:rPr>
                        <w:t>-</w:t>
                      </w:r>
                      <w:r w:rsidR="00B07706">
                        <w:rPr>
                          <w:i/>
                          <w:sz w:val="22"/>
                        </w:rPr>
                        <w:t xml:space="preserve"> </w:t>
                      </w:r>
                      <w:r>
                        <w:rPr>
                          <w:sz w:val="22"/>
                          <w:szCs w:val="22"/>
                          <w:lang w:val="vi-VN"/>
                        </w:rPr>
                        <w:t xml:space="preserve">Sở GD&amp;ĐT </w:t>
                      </w:r>
                      <w:r w:rsidRPr="00F00886">
                        <w:rPr>
                          <w:i/>
                          <w:sz w:val="22"/>
                          <w:szCs w:val="22"/>
                          <w:lang w:val="vi-VN"/>
                        </w:rPr>
                        <w:t xml:space="preserve">(Phòng </w:t>
                      </w:r>
                      <w:r w:rsidR="00627BA7">
                        <w:rPr>
                          <w:i/>
                          <w:sz w:val="22"/>
                          <w:szCs w:val="22"/>
                        </w:rPr>
                        <w:t>CTTT</w:t>
                      </w:r>
                      <w:r w:rsidRPr="00F00886">
                        <w:rPr>
                          <w:i/>
                          <w:sz w:val="22"/>
                          <w:szCs w:val="22"/>
                          <w:lang w:val="vi-VN"/>
                        </w:rPr>
                        <w:t>)</w:t>
                      </w:r>
                      <w:r w:rsidRPr="00F00886">
                        <w:rPr>
                          <w:i/>
                          <w:sz w:val="22"/>
                          <w:szCs w:val="22"/>
                        </w:rPr>
                        <w:t>;</w:t>
                      </w:r>
                    </w:p>
                    <w:p w:rsidR="002F7B87" w:rsidRPr="0090491D" w:rsidRDefault="002F7B87" w:rsidP="002F7B87">
                      <w:pPr>
                        <w:rPr>
                          <w:sz w:val="22"/>
                          <w:szCs w:val="22"/>
                          <w:lang w:val="es-ES"/>
                        </w:rPr>
                      </w:pPr>
                      <w:r w:rsidRPr="0090491D">
                        <w:rPr>
                          <w:sz w:val="22"/>
                          <w:szCs w:val="22"/>
                          <w:lang w:val="es-ES"/>
                        </w:rPr>
                        <w:t>- Ban Tuyên giáo Quận Ủy Quận 4;</w:t>
                      </w:r>
                    </w:p>
                    <w:p w:rsidR="002F7B87" w:rsidRPr="0090491D" w:rsidRDefault="002F7B87" w:rsidP="002F7B87">
                      <w:pPr>
                        <w:rPr>
                          <w:sz w:val="22"/>
                          <w:szCs w:val="22"/>
                          <w:lang w:val="es-ES"/>
                        </w:rPr>
                      </w:pPr>
                      <w:r w:rsidRPr="0090491D">
                        <w:rPr>
                          <w:i/>
                          <w:sz w:val="22"/>
                          <w:szCs w:val="22"/>
                          <w:lang w:val="es-ES"/>
                        </w:rPr>
                        <w:t>-</w:t>
                      </w:r>
                      <w:r w:rsidR="005B38FE">
                        <w:rPr>
                          <w:sz w:val="22"/>
                          <w:szCs w:val="22"/>
                          <w:lang w:val="es-ES"/>
                        </w:rPr>
                        <w:t xml:space="preserve"> TT.</w:t>
                      </w:r>
                      <w:r w:rsidRPr="0090491D">
                        <w:rPr>
                          <w:sz w:val="22"/>
                          <w:szCs w:val="22"/>
                          <w:lang w:val="es-ES"/>
                        </w:rPr>
                        <w:t>UBND Quận 4;</w:t>
                      </w:r>
                    </w:p>
                    <w:p w:rsidR="002F7B87" w:rsidRPr="0090491D" w:rsidRDefault="002F7B87" w:rsidP="002F7B87">
                      <w:pPr>
                        <w:rPr>
                          <w:i/>
                          <w:sz w:val="22"/>
                          <w:szCs w:val="22"/>
                          <w:lang w:val="vi-VN"/>
                        </w:rPr>
                      </w:pPr>
                      <w:r w:rsidRPr="00B46B4C">
                        <w:rPr>
                          <w:sz w:val="22"/>
                          <w:szCs w:val="22"/>
                          <w:lang w:val="es-ES"/>
                        </w:rPr>
                        <w:t xml:space="preserve">- </w:t>
                      </w:r>
                      <w:r>
                        <w:rPr>
                          <w:sz w:val="22"/>
                          <w:szCs w:val="22"/>
                          <w:lang w:val="vi-VN"/>
                        </w:rPr>
                        <w:t>Lãnh đạo</w:t>
                      </w:r>
                      <w:r w:rsidR="00220485" w:rsidRPr="00017EBA">
                        <w:rPr>
                          <w:sz w:val="22"/>
                          <w:szCs w:val="22"/>
                          <w:lang w:val="es-ES"/>
                        </w:rPr>
                        <w:t xml:space="preserve"> Phòng</w:t>
                      </w:r>
                      <w:r>
                        <w:rPr>
                          <w:sz w:val="22"/>
                          <w:szCs w:val="22"/>
                          <w:lang w:val="vi-VN"/>
                        </w:rPr>
                        <w:t xml:space="preserve"> GD&amp;ĐT</w:t>
                      </w:r>
                      <w:r w:rsidRPr="0028366D">
                        <w:rPr>
                          <w:sz w:val="22"/>
                          <w:szCs w:val="22"/>
                          <w:lang w:val="vi-VN"/>
                        </w:rPr>
                        <w:t>;</w:t>
                      </w:r>
                    </w:p>
                    <w:p w:rsidR="002F7B87" w:rsidRPr="0090491D" w:rsidRDefault="002F7B87" w:rsidP="002F7B87">
                      <w:pPr>
                        <w:jc w:val="both"/>
                        <w:rPr>
                          <w:sz w:val="22"/>
                          <w:szCs w:val="22"/>
                          <w:lang w:val="vi-VN"/>
                        </w:rPr>
                      </w:pPr>
                      <w:r w:rsidRPr="0090491D">
                        <w:rPr>
                          <w:sz w:val="22"/>
                          <w:szCs w:val="22"/>
                          <w:lang w:val="vi-VN"/>
                        </w:rPr>
                        <w:t>-</w:t>
                      </w:r>
                      <w:r w:rsidRPr="00AF5B50">
                        <w:rPr>
                          <w:sz w:val="22"/>
                          <w:szCs w:val="22"/>
                          <w:lang w:val="vi-VN"/>
                        </w:rPr>
                        <w:t xml:space="preserve"> Lưu</w:t>
                      </w:r>
                      <w:r w:rsidR="00250294">
                        <w:rPr>
                          <w:sz w:val="22"/>
                          <w:szCs w:val="22"/>
                          <w:lang w:val="vi-VN"/>
                        </w:rPr>
                        <w:t>: VT, CTTT</w:t>
                      </w:r>
                      <w:r w:rsidRPr="0090491D">
                        <w:rPr>
                          <w:sz w:val="22"/>
                          <w:szCs w:val="22"/>
                          <w:lang w:val="vi-VN"/>
                        </w:rPr>
                        <w:t xml:space="preserve">.   </w:t>
                      </w:r>
                    </w:p>
                    <w:p w:rsidR="002F7B87" w:rsidRPr="0090491D" w:rsidRDefault="002F7B87" w:rsidP="002F7B87">
                      <w:pPr>
                        <w:jc w:val="both"/>
                        <w:rPr>
                          <w:b/>
                          <w:lang w:val="vi-VN"/>
                        </w:rPr>
                      </w:pPr>
                    </w:p>
                  </w:txbxContent>
                </v:textbox>
              </v:shape>
            </w:pict>
          </mc:Fallback>
        </mc:AlternateContent>
      </w:r>
      <w:r w:rsidR="00B07706" w:rsidRPr="0008472C">
        <w:rPr>
          <w:b/>
          <w:sz w:val="28"/>
          <w:szCs w:val="28"/>
          <w:lang w:val="nb-NO"/>
        </w:rPr>
        <w:t xml:space="preserve">           </w:t>
      </w:r>
      <w:r w:rsidR="002F7B87" w:rsidRPr="00416EBD">
        <w:rPr>
          <w:b/>
          <w:sz w:val="28"/>
          <w:szCs w:val="28"/>
          <w:lang w:val="vi-VN"/>
        </w:rPr>
        <w:t>TRƯỞNG PHÒNG</w:t>
      </w:r>
    </w:p>
    <w:p w:rsidR="00B07706" w:rsidRPr="00B96AE8" w:rsidRDefault="00B07706" w:rsidP="007476E1">
      <w:pPr>
        <w:ind w:left="5760"/>
        <w:rPr>
          <w:b/>
          <w:sz w:val="28"/>
          <w:szCs w:val="28"/>
          <w:lang w:val="nb-NO"/>
        </w:rPr>
      </w:pPr>
    </w:p>
    <w:p w:rsidR="00B07706" w:rsidRDefault="00B07706" w:rsidP="00D71B32">
      <w:pPr>
        <w:rPr>
          <w:b/>
          <w:sz w:val="28"/>
          <w:szCs w:val="28"/>
          <w:lang w:val="nb-NO"/>
        </w:rPr>
      </w:pPr>
    </w:p>
    <w:p w:rsidR="008E06DB" w:rsidRPr="00B96AE8" w:rsidRDefault="008E06DB" w:rsidP="007476E1">
      <w:pPr>
        <w:ind w:left="5760"/>
        <w:rPr>
          <w:b/>
          <w:sz w:val="28"/>
          <w:szCs w:val="28"/>
          <w:lang w:val="nb-NO"/>
        </w:rPr>
      </w:pPr>
    </w:p>
    <w:p w:rsidR="00B07706" w:rsidRPr="00B96AE8" w:rsidRDefault="00B07706" w:rsidP="007476E1">
      <w:pPr>
        <w:ind w:left="5760"/>
        <w:rPr>
          <w:b/>
          <w:sz w:val="28"/>
          <w:szCs w:val="28"/>
          <w:lang w:val="nb-NO"/>
        </w:rPr>
      </w:pPr>
    </w:p>
    <w:p w:rsidR="00B07706" w:rsidRPr="00B96AE8" w:rsidRDefault="008E06DB" w:rsidP="007476E1">
      <w:pPr>
        <w:ind w:left="5760"/>
        <w:rPr>
          <w:b/>
          <w:sz w:val="28"/>
          <w:szCs w:val="28"/>
          <w:lang w:val="nb-NO"/>
        </w:rPr>
      </w:pPr>
      <w:r>
        <w:rPr>
          <w:b/>
          <w:sz w:val="28"/>
          <w:szCs w:val="28"/>
          <w:lang w:val="nb-NO"/>
        </w:rPr>
        <w:t xml:space="preserve">               </w:t>
      </w:r>
      <w:r w:rsidR="00632FCD" w:rsidRPr="00B96AE8">
        <w:rPr>
          <w:b/>
          <w:sz w:val="28"/>
          <w:szCs w:val="28"/>
          <w:lang w:val="nb-NO"/>
        </w:rPr>
        <w:t xml:space="preserve"> </w:t>
      </w:r>
      <w:r w:rsidR="00B07706" w:rsidRPr="00B96AE8">
        <w:rPr>
          <w:b/>
          <w:sz w:val="28"/>
          <w:szCs w:val="28"/>
          <w:lang w:val="nb-NO"/>
        </w:rPr>
        <w:t>Đoàn Bội Ngọc</w:t>
      </w:r>
    </w:p>
    <w:p w:rsidR="00B07706" w:rsidRPr="00B96AE8" w:rsidRDefault="00B07706" w:rsidP="007476E1">
      <w:pPr>
        <w:ind w:left="5760"/>
        <w:rPr>
          <w:b/>
          <w:sz w:val="28"/>
          <w:szCs w:val="28"/>
          <w:lang w:val="nb-NO"/>
        </w:rPr>
      </w:pPr>
    </w:p>
    <w:p w:rsidR="00CB4390" w:rsidRDefault="00CB4390" w:rsidP="007476E1">
      <w:pPr>
        <w:ind w:left="5760"/>
        <w:rPr>
          <w:b/>
          <w:color w:val="FF0000"/>
          <w:lang w:val="vi-VN"/>
        </w:rPr>
      </w:pPr>
    </w:p>
    <w:p w:rsidR="00BF5DFF" w:rsidRPr="00A615E8" w:rsidRDefault="00BF5DFF" w:rsidP="00BF5DFF">
      <w:pPr>
        <w:tabs>
          <w:tab w:val="left" w:pos="7470"/>
        </w:tabs>
        <w:rPr>
          <w:b/>
          <w:i/>
          <w:lang w:val="nb-NO"/>
        </w:rPr>
      </w:pPr>
      <w:r>
        <w:rPr>
          <w:b/>
          <w:color w:val="FF0000"/>
          <w:lang w:val="vi-VN"/>
        </w:rPr>
        <w:tab/>
      </w:r>
    </w:p>
    <w:p w:rsidR="00BF5DFF" w:rsidRPr="006A208D" w:rsidRDefault="00AD6767" w:rsidP="00AD6767">
      <w:pPr>
        <w:tabs>
          <w:tab w:val="left" w:pos="7470"/>
        </w:tabs>
        <w:rPr>
          <w:i/>
          <w:color w:val="FF0000"/>
          <w:lang w:val="nb-NO"/>
        </w:rPr>
      </w:pPr>
      <w:r>
        <w:rPr>
          <w:b/>
          <w:color w:val="FF0000"/>
          <w:lang w:val="vi-VN"/>
        </w:rPr>
        <w:tab/>
      </w:r>
    </w:p>
    <w:p w:rsidR="00BF5DFF" w:rsidRPr="006A208D" w:rsidRDefault="00BF5DFF" w:rsidP="00BF5DFF">
      <w:pPr>
        <w:rPr>
          <w:b/>
          <w:sz w:val="28"/>
          <w:szCs w:val="28"/>
          <w:lang w:val="nb-NO"/>
        </w:rPr>
      </w:pPr>
    </w:p>
    <w:sectPr w:rsidR="00BF5DFF" w:rsidRPr="006A208D" w:rsidSect="00E7427B">
      <w:headerReference w:type="default" r:id="rId9"/>
      <w:pgSz w:w="12240" w:h="15840"/>
      <w:pgMar w:top="1134" w:right="1134" w:bottom="964" w:left="1418"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2B" w:rsidRDefault="0047222B" w:rsidP="00C1053C">
      <w:r>
        <w:separator/>
      </w:r>
    </w:p>
  </w:endnote>
  <w:endnote w:type="continuationSeparator" w:id="0">
    <w:p w:rsidR="0047222B" w:rsidRDefault="0047222B" w:rsidP="00C1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2B" w:rsidRDefault="0047222B" w:rsidP="00C1053C">
      <w:r>
        <w:separator/>
      </w:r>
    </w:p>
  </w:footnote>
  <w:footnote w:type="continuationSeparator" w:id="0">
    <w:p w:rsidR="0047222B" w:rsidRDefault="0047222B" w:rsidP="00C105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537201"/>
      <w:docPartObj>
        <w:docPartGallery w:val="Page Numbers (Top of Page)"/>
        <w:docPartUnique/>
      </w:docPartObj>
    </w:sdtPr>
    <w:sdtEndPr>
      <w:rPr>
        <w:noProof/>
      </w:rPr>
    </w:sdtEndPr>
    <w:sdtContent>
      <w:p w:rsidR="00C1053C" w:rsidRDefault="00AB5F1C">
        <w:pPr>
          <w:pStyle w:val="Header"/>
          <w:jc w:val="center"/>
        </w:pPr>
        <w:r>
          <w:fldChar w:fldCharType="begin"/>
        </w:r>
        <w:r w:rsidR="00C1053C">
          <w:instrText xml:space="preserve"> PAGE   \* MERGEFORMAT </w:instrText>
        </w:r>
        <w:r>
          <w:fldChar w:fldCharType="separate"/>
        </w:r>
        <w:r w:rsidR="005B217D">
          <w:rPr>
            <w:noProof/>
          </w:rPr>
          <w:t>2</w:t>
        </w:r>
        <w:r>
          <w:rPr>
            <w:noProof/>
          </w:rPr>
          <w:fldChar w:fldCharType="end"/>
        </w:r>
      </w:p>
    </w:sdtContent>
  </w:sdt>
  <w:p w:rsidR="00C1053C" w:rsidRDefault="00C105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47EBE"/>
    <w:multiLevelType w:val="hybridMultilevel"/>
    <w:tmpl w:val="B9104F90"/>
    <w:lvl w:ilvl="0" w:tplc="ACC6D72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8055FF"/>
    <w:multiLevelType w:val="hybridMultilevel"/>
    <w:tmpl w:val="E4EA7852"/>
    <w:lvl w:ilvl="0" w:tplc="A42E01AA">
      <w:numFmt w:val="bullet"/>
      <w:lvlText w:val="-"/>
      <w:lvlJc w:val="left"/>
      <w:pPr>
        <w:ind w:left="1170" w:hanging="360"/>
      </w:pPr>
      <w:rPr>
        <w:rFonts w:ascii="Times New Roman" w:eastAsia="TimesNewRomanPSMT"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00485F"/>
    <w:multiLevelType w:val="hybridMultilevel"/>
    <w:tmpl w:val="DFAA0390"/>
    <w:lvl w:ilvl="0" w:tplc="00E6C0AC">
      <w:start w:val="1"/>
      <w:numFmt w:val="bullet"/>
      <w:lvlText w:val="-"/>
      <w:lvlJc w:val="left"/>
      <w:pPr>
        <w:ind w:left="1637" w:hanging="360"/>
      </w:pPr>
      <w:rPr>
        <w:rFonts w:ascii="Times New Roman" w:eastAsia="Times New Roman" w:hAnsi="Times New Roman" w:cs="Times New Roman" w:hint="default"/>
        <w:b/>
        <w:bCs/>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A74B3A"/>
    <w:multiLevelType w:val="multilevel"/>
    <w:tmpl w:val="822E8E92"/>
    <w:lvl w:ilvl="0">
      <w:numFmt w:val="bullet"/>
      <w:lvlText w:val=""/>
      <w:lvlJc w:val="left"/>
      <w:pPr>
        <w:ind w:left="900" w:hanging="360"/>
      </w:pPr>
      <w:rPr>
        <w:rFonts w:ascii="Symbol" w:eastAsia="Times New Roman" w:hAnsi="Symbol" w:cs="Times New Roman" w:hint="default"/>
        <w:b w:val="0"/>
        <w:color w:val="000000" w:themeColor="text1"/>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C7B7E87"/>
    <w:multiLevelType w:val="hybridMultilevel"/>
    <w:tmpl w:val="7974CBD6"/>
    <w:lvl w:ilvl="0" w:tplc="3558F670">
      <w:start w:val="1"/>
      <w:numFmt w:val="upperRoman"/>
      <w:lvlText w:val="%1."/>
      <w:lvlJc w:val="right"/>
      <w:pPr>
        <w:ind w:left="502" w:hanging="360"/>
      </w:pPr>
      <w:rPr>
        <w:b/>
      </w:rPr>
    </w:lvl>
    <w:lvl w:ilvl="1" w:tplc="6166014C">
      <w:start w:val="1"/>
      <w:numFmt w:val="decimal"/>
      <w:lvlText w:val="%2."/>
      <w:lvlJc w:val="left"/>
      <w:pPr>
        <w:ind w:left="1778" w:hanging="360"/>
      </w:pPr>
      <w:rPr>
        <w:b/>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01231B"/>
    <w:multiLevelType w:val="hybridMultilevel"/>
    <w:tmpl w:val="E1B80366"/>
    <w:lvl w:ilvl="0" w:tplc="C11C0AB6">
      <w:start w:val="1"/>
      <w:numFmt w:val="decimal"/>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16B3A"/>
    <w:multiLevelType w:val="hybridMultilevel"/>
    <w:tmpl w:val="AECEB0C6"/>
    <w:lvl w:ilvl="0" w:tplc="2D462FEC">
      <w:start w:val="1"/>
      <w:numFmt w:val="bullet"/>
      <w:lvlText w:val="-"/>
      <w:lvlJc w:val="left"/>
      <w:pPr>
        <w:ind w:left="3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39ECC8C">
      <w:start w:val="1"/>
      <w:numFmt w:val="bullet"/>
      <w:lvlText w:val="o"/>
      <w:lvlJc w:val="left"/>
      <w:pPr>
        <w:ind w:left="1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A909B28">
      <w:start w:val="1"/>
      <w:numFmt w:val="bullet"/>
      <w:lvlText w:val="▪"/>
      <w:lvlJc w:val="left"/>
      <w:pPr>
        <w:ind w:left="2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3DE346A">
      <w:start w:val="1"/>
      <w:numFmt w:val="bullet"/>
      <w:lvlText w:val="•"/>
      <w:lvlJc w:val="left"/>
      <w:pPr>
        <w:ind w:left="3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A207E8E">
      <w:start w:val="1"/>
      <w:numFmt w:val="bullet"/>
      <w:lvlText w:val="o"/>
      <w:lvlJc w:val="left"/>
      <w:pPr>
        <w:ind w:left="39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4EC8C12">
      <w:start w:val="1"/>
      <w:numFmt w:val="bullet"/>
      <w:lvlText w:val="▪"/>
      <w:lvlJc w:val="left"/>
      <w:pPr>
        <w:ind w:left="46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22B4D6">
      <w:start w:val="1"/>
      <w:numFmt w:val="bullet"/>
      <w:lvlText w:val="•"/>
      <w:lvlJc w:val="left"/>
      <w:pPr>
        <w:ind w:left="53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16CB90">
      <w:start w:val="1"/>
      <w:numFmt w:val="bullet"/>
      <w:lvlText w:val="o"/>
      <w:lvlJc w:val="left"/>
      <w:pPr>
        <w:ind w:left="61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CB01FB2">
      <w:start w:val="1"/>
      <w:numFmt w:val="bullet"/>
      <w:lvlText w:val="▪"/>
      <w:lvlJc w:val="left"/>
      <w:pPr>
        <w:ind w:left="68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0FAC6075"/>
    <w:multiLevelType w:val="hybridMultilevel"/>
    <w:tmpl w:val="4380ECD0"/>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751CE"/>
    <w:multiLevelType w:val="hybridMultilevel"/>
    <w:tmpl w:val="68702174"/>
    <w:lvl w:ilvl="0" w:tplc="2BBA0880">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3183661"/>
    <w:multiLevelType w:val="hybridMultilevel"/>
    <w:tmpl w:val="BAE6B704"/>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741D8"/>
    <w:multiLevelType w:val="hybridMultilevel"/>
    <w:tmpl w:val="92601112"/>
    <w:lvl w:ilvl="0" w:tplc="B3BE0382">
      <w:start w:val="1"/>
      <w:numFmt w:val="bullet"/>
      <w:lvlText w:val="-"/>
      <w:lvlJc w:val="left"/>
      <w:pPr>
        <w:ind w:left="1440" w:hanging="360"/>
      </w:pPr>
      <w:rPr>
        <w:rFonts w:ascii="Times New Roman" w:eastAsia="Times New Roman" w:hAnsi="Times New Roman"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214FF7"/>
    <w:multiLevelType w:val="hybridMultilevel"/>
    <w:tmpl w:val="DCC894DE"/>
    <w:lvl w:ilvl="0" w:tplc="A42E01AA">
      <w:numFmt w:val="bullet"/>
      <w:lvlText w:val="-"/>
      <w:lvlJc w:val="left"/>
      <w:pPr>
        <w:ind w:left="1170" w:hanging="360"/>
      </w:pPr>
      <w:rPr>
        <w:rFonts w:ascii="Times New Roman" w:eastAsia="TimesNewRomanPSMT"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830270F"/>
    <w:multiLevelType w:val="hybridMultilevel"/>
    <w:tmpl w:val="2A960360"/>
    <w:lvl w:ilvl="0" w:tplc="19A421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8E2EDA"/>
    <w:multiLevelType w:val="hybridMultilevel"/>
    <w:tmpl w:val="58E495CE"/>
    <w:lvl w:ilvl="0" w:tplc="19A421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500F6A"/>
    <w:multiLevelType w:val="hybridMultilevel"/>
    <w:tmpl w:val="ADE80D90"/>
    <w:lvl w:ilvl="0" w:tplc="C4022D8E">
      <w:start w:val="1"/>
      <w:numFmt w:val="bullet"/>
      <w:lvlText w:val="-"/>
      <w:lvlJc w:val="left"/>
      <w:pPr>
        <w:ind w:left="1440" w:hanging="360"/>
      </w:pPr>
      <w:rPr>
        <w:rFonts w:ascii="Times New Roman" w:eastAsia="Times New Roman" w:hAnsi="Times New Roman" w:cs="Times New Roman" w:hint="default"/>
        <w:b/>
        <w:bCs/>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6360AA"/>
    <w:multiLevelType w:val="hybridMultilevel"/>
    <w:tmpl w:val="2444A7B0"/>
    <w:lvl w:ilvl="0" w:tplc="B3BE0382">
      <w:start w:val="1"/>
      <w:numFmt w:val="bullet"/>
      <w:lvlText w:val="-"/>
      <w:lvlJc w:val="left"/>
      <w:pPr>
        <w:ind w:left="1440" w:hanging="360"/>
      </w:pPr>
      <w:rPr>
        <w:rFonts w:ascii="Times New Roman" w:eastAsia="Times New Roman" w:hAnsi="Times New Roman"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716F84"/>
    <w:multiLevelType w:val="multilevel"/>
    <w:tmpl w:val="A754DA8A"/>
    <w:lvl w:ilvl="0">
      <w:start w:val="1"/>
      <w:numFmt w:val="decimal"/>
      <w:lvlText w:val="%1."/>
      <w:lvlJc w:val="left"/>
      <w:pPr>
        <w:ind w:left="810" w:hanging="360"/>
      </w:pPr>
      <w:rPr>
        <w:b/>
      </w:rPr>
    </w:lvl>
    <w:lvl w:ilvl="1">
      <w:start w:val="3"/>
      <w:numFmt w:val="decimal"/>
      <w:isLgl/>
      <w:lvlText w:val="%1.%2."/>
      <w:lvlJc w:val="left"/>
      <w:pPr>
        <w:ind w:left="1170" w:hanging="72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530" w:hanging="108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890"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250" w:hanging="1800"/>
      </w:pPr>
      <w:rPr>
        <w:rFonts w:hint="default"/>
        <w:b/>
      </w:rPr>
    </w:lvl>
    <w:lvl w:ilvl="8">
      <w:start w:val="1"/>
      <w:numFmt w:val="decimal"/>
      <w:isLgl/>
      <w:lvlText w:val="%1.%2.%3.%4.%5.%6.%7.%8.%9."/>
      <w:lvlJc w:val="left"/>
      <w:pPr>
        <w:ind w:left="2610" w:hanging="2160"/>
      </w:pPr>
      <w:rPr>
        <w:rFonts w:hint="default"/>
        <w:b/>
      </w:rPr>
    </w:lvl>
  </w:abstractNum>
  <w:abstractNum w:abstractNumId="18" w15:restartNumberingAfterBreak="0">
    <w:nsid w:val="212A74F3"/>
    <w:multiLevelType w:val="hybridMultilevel"/>
    <w:tmpl w:val="AE5A3214"/>
    <w:lvl w:ilvl="0" w:tplc="B3BE0382">
      <w:start w:val="1"/>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28D4272"/>
    <w:multiLevelType w:val="hybridMultilevel"/>
    <w:tmpl w:val="42EE1180"/>
    <w:lvl w:ilvl="0" w:tplc="A42E01AA">
      <w:numFmt w:val="bullet"/>
      <w:lvlText w:val="-"/>
      <w:lvlJc w:val="left"/>
      <w:pPr>
        <w:ind w:left="1800" w:hanging="360"/>
      </w:pPr>
      <w:rPr>
        <w:rFonts w:ascii="Times New Roman" w:eastAsia="TimesNewRomanPSMT"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38B4A4E"/>
    <w:multiLevelType w:val="multilevel"/>
    <w:tmpl w:val="238B4A4E"/>
    <w:lvl w:ilvl="0">
      <w:numFmt w:val="bullet"/>
      <w:lvlText w:val="-"/>
      <w:lvlJc w:val="left"/>
      <w:pPr>
        <w:ind w:left="1212" w:hanging="360"/>
      </w:pPr>
      <w:rPr>
        <w:rFonts w:ascii="Times New Roman" w:eastAsia="Calibri" w:hAnsi="Times New Roman" w:cs="Times New Roman" w:hint="default"/>
        <w:color w:val="auto"/>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1" w15:restartNumberingAfterBreak="0">
    <w:nsid w:val="24AA46B3"/>
    <w:multiLevelType w:val="hybridMultilevel"/>
    <w:tmpl w:val="061828D8"/>
    <w:lvl w:ilvl="0" w:tplc="9F028C1E">
      <w:start w:val="1"/>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2" w15:restartNumberingAfterBreak="0">
    <w:nsid w:val="262E6194"/>
    <w:multiLevelType w:val="hybridMultilevel"/>
    <w:tmpl w:val="918893FC"/>
    <w:lvl w:ilvl="0" w:tplc="C114BB64">
      <w:start w:val="1"/>
      <w:numFmt w:val="decimal"/>
      <w:lvlText w:val="%1."/>
      <w:lvlJc w:val="left"/>
      <w:pPr>
        <w:ind w:left="810" w:hanging="360"/>
      </w:pPr>
      <w:rPr>
        <w:rFonts w:hint="default"/>
        <w:b/>
        <w:color w:val="auto"/>
        <w:sz w:val="28"/>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3" w15:restartNumberingAfterBreak="0">
    <w:nsid w:val="264B4B8A"/>
    <w:multiLevelType w:val="hybridMultilevel"/>
    <w:tmpl w:val="4A98FF0C"/>
    <w:lvl w:ilvl="0" w:tplc="66CABB4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EC7B02"/>
    <w:multiLevelType w:val="hybridMultilevel"/>
    <w:tmpl w:val="C010B7E8"/>
    <w:lvl w:ilvl="0" w:tplc="D084F512">
      <w:start w:val="1"/>
      <w:numFmt w:val="bullet"/>
      <w:lvlText w:val="-"/>
      <w:lvlJc w:val="left"/>
      <w:pPr>
        <w:ind w:left="1287" w:hanging="360"/>
      </w:pPr>
      <w:rPr>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0C075A7"/>
    <w:multiLevelType w:val="hybridMultilevel"/>
    <w:tmpl w:val="C4AC7302"/>
    <w:lvl w:ilvl="0" w:tplc="A7AE3E4C">
      <w:start w:val="1"/>
      <w:numFmt w:val="bullet"/>
      <w:lvlText w:val="-"/>
      <w:lvlJc w:val="left"/>
      <w:pPr>
        <w:ind w:left="1440" w:hanging="360"/>
      </w:pPr>
      <w:rPr>
        <w:rFonts w:ascii="Times New Roman" w:eastAsia="Times New Roman" w:hAnsi="Times New Roman" w:cs="Times New Roman" w:hint="default"/>
        <w:b/>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0648F1"/>
    <w:multiLevelType w:val="hybridMultilevel"/>
    <w:tmpl w:val="34226328"/>
    <w:lvl w:ilvl="0" w:tplc="66CABB4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BC5EF1"/>
    <w:multiLevelType w:val="hybridMultilevel"/>
    <w:tmpl w:val="F91EB714"/>
    <w:lvl w:ilvl="0" w:tplc="B3BE0382">
      <w:start w:val="1"/>
      <w:numFmt w:val="bullet"/>
      <w:lvlText w:val="-"/>
      <w:lvlJc w:val="left"/>
      <w:pPr>
        <w:ind w:left="1440" w:hanging="360"/>
      </w:pPr>
      <w:rPr>
        <w:rFonts w:ascii="Times New Roman" w:eastAsia="Times New Roman" w:hAnsi="Times New Roman"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9A5507"/>
    <w:multiLevelType w:val="hybridMultilevel"/>
    <w:tmpl w:val="732027E4"/>
    <w:lvl w:ilvl="0" w:tplc="B3BE0382">
      <w:start w:val="1"/>
      <w:numFmt w:val="bullet"/>
      <w:lvlText w:val="-"/>
      <w:lvlJc w:val="left"/>
      <w:pPr>
        <w:ind w:left="1211" w:hanging="360"/>
      </w:pPr>
      <w:rPr>
        <w:rFonts w:ascii="Times New Roman" w:eastAsia="Times New Roman" w:hAnsi="Times New Roman" w:cs="Times New Roman"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B11CA6"/>
    <w:multiLevelType w:val="multilevel"/>
    <w:tmpl w:val="8DD0E6FA"/>
    <w:lvl w:ilvl="0">
      <w:start w:val="1"/>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96E36D1"/>
    <w:multiLevelType w:val="hybridMultilevel"/>
    <w:tmpl w:val="8306E3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67D70"/>
    <w:multiLevelType w:val="hybridMultilevel"/>
    <w:tmpl w:val="0FA21712"/>
    <w:lvl w:ilvl="0" w:tplc="C4022D8E">
      <w:start w:val="1"/>
      <w:numFmt w:val="bullet"/>
      <w:lvlText w:val="-"/>
      <w:lvlJc w:val="left"/>
      <w:pPr>
        <w:ind w:left="1080" w:hanging="360"/>
      </w:pPr>
      <w:rPr>
        <w:rFonts w:ascii="Times New Roman" w:eastAsia="Times New Roman" w:hAnsi="Times New Roman" w:cs="Times New Roman" w:hint="default"/>
        <w:b/>
        <w:bCs/>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1D77FA"/>
    <w:multiLevelType w:val="hybridMultilevel"/>
    <w:tmpl w:val="E3805138"/>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27070"/>
    <w:multiLevelType w:val="hybridMultilevel"/>
    <w:tmpl w:val="C1A673C8"/>
    <w:lvl w:ilvl="0" w:tplc="57E2F862">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442204B"/>
    <w:multiLevelType w:val="hybridMultilevel"/>
    <w:tmpl w:val="46C6947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B0D3E53"/>
    <w:multiLevelType w:val="hybridMultilevel"/>
    <w:tmpl w:val="DFD44880"/>
    <w:lvl w:ilvl="0" w:tplc="D3FAB81C">
      <w:start w:val="1"/>
      <w:numFmt w:val="bullet"/>
      <w:lvlText w:val="-"/>
      <w:lvlJc w:val="left"/>
      <w:pPr>
        <w:ind w:left="720" w:hanging="360"/>
      </w:pPr>
      <w:rPr>
        <w:rFonts w:ascii="Times New Roman" w:eastAsia="Times New Roman" w:hAnsi="Times New Roman" w:cs="Times New Roman"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96AA0"/>
    <w:multiLevelType w:val="hybridMultilevel"/>
    <w:tmpl w:val="8BAEF5FA"/>
    <w:lvl w:ilvl="0" w:tplc="66CABB4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755053"/>
    <w:multiLevelType w:val="hybridMultilevel"/>
    <w:tmpl w:val="920A37D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2409C"/>
    <w:multiLevelType w:val="hybridMultilevel"/>
    <w:tmpl w:val="83DE8104"/>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9" w15:restartNumberingAfterBreak="0">
    <w:nsid w:val="73D9181F"/>
    <w:multiLevelType w:val="hybridMultilevel"/>
    <w:tmpl w:val="4372EBAE"/>
    <w:lvl w:ilvl="0" w:tplc="DE982884">
      <w:numFmt w:val="bullet"/>
      <w:lvlText w:val="-"/>
      <w:lvlJc w:val="left"/>
      <w:pPr>
        <w:ind w:left="720" w:hanging="360"/>
      </w:pPr>
      <w:rPr>
        <w:rFonts w:ascii="Times New Roman" w:eastAsia="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53A7043"/>
    <w:multiLevelType w:val="hybridMultilevel"/>
    <w:tmpl w:val="EF7648E0"/>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27B80"/>
    <w:multiLevelType w:val="hybridMultilevel"/>
    <w:tmpl w:val="522CB444"/>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B4055"/>
    <w:multiLevelType w:val="hybridMultilevel"/>
    <w:tmpl w:val="5BFA2382"/>
    <w:lvl w:ilvl="0" w:tplc="D9EE3E0A">
      <w:start w:val="1"/>
      <w:numFmt w:val="decimal"/>
      <w:lvlText w:val="%1."/>
      <w:lvlJc w:val="left"/>
      <w:pPr>
        <w:ind w:left="1440" w:hanging="360"/>
      </w:pPr>
      <w:rPr>
        <w:rFonts w:eastAsia="Times New Roman"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1"/>
  </w:num>
  <w:num w:numId="3">
    <w:abstractNumId w:val="19"/>
  </w:num>
  <w:num w:numId="4">
    <w:abstractNumId w:val="33"/>
  </w:num>
  <w:num w:numId="5">
    <w:abstractNumId w:val="2"/>
  </w:num>
  <w:num w:numId="6">
    <w:abstractNumId w:val="12"/>
  </w:num>
  <w:num w:numId="7">
    <w:abstractNumId w:val="40"/>
  </w:num>
  <w:num w:numId="8">
    <w:abstractNumId w:val="36"/>
  </w:num>
  <w:num w:numId="9">
    <w:abstractNumId w:val="17"/>
  </w:num>
  <w:num w:numId="10">
    <w:abstractNumId w:val="11"/>
  </w:num>
  <w:num w:numId="11">
    <w:abstractNumId w:val="23"/>
  </w:num>
  <w:num w:numId="12">
    <w:abstractNumId w:val="16"/>
  </w:num>
  <w:num w:numId="13">
    <w:abstractNumId w:val="26"/>
  </w:num>
  <w:num w:numId="14">
    <w:abstractNumId w:val="27"/>
  </w:num>
  <w:num w:numId="15">
    <w:abstractNumId w:val="14"/>
  </w:num>
  <w:num w:numId="16">
    <w:abstractNumId w:val="13"/>
  </w:num>
  <w:num w:numId="17">
    <w:abstractNumId w:val="25"/>
  </w:num>
  <w:num w:numId="18">
    <w:abstractNumId w:val="7"/>
  </w:num>
  <w:num w:numId="19">
    <w:abstractNumId w:val="21"/>
  </w:num>
  <w:num w:numId="20">
    <w:abstractNumId w:val="42"/>
  </w:num>
  <w:num w:numId="21">
    <w:abstractNumId w:val="29"/>
  </w:num>
  <w:num w:numId="22">
    <w:abstractNumId w:val="22"/>
  </w:num>
  <w:num w:numId="23">
    <w:abstractNumId w:val="3"/>
  </w:num>
  <w:num w:numId="24">
    <w:abstractNumId w:val="6"/>
  </w:num>
  <w:num w:numId="25">
    <w:abstractNumId w:val="41"/>
  </w:num>
  <w:num w:numId="26">
    <w:abstractNumId w:val="15"/>
  </w:num>
  <w:num w:numId="27">
    <w:abstractNumId w:val="28"/>
  </w:num>
  <w:num w:numId="28">
    <w:abstractNumId w:val="31"/>
  </w:num>
  <w:num w:numId="29">
    <w:abstractNumId w:val="0"/>
  </w:num>
  <w:num w:numId="30">
    <w:abstractNumId w:val="37"/>
  </w:num>
  <w:num w:numId="31">
    <w:abstractNumId w:val="38"/>
  </w:num>
  <w:num w:numId="32">
    <w:abstractNumId w:val="9"/>
  </w:num>
  <w:num w:numId="33">
    <w:abstractNumId w:val="34"/>
  </w:num>
  <w:num w:numId="34">
    <w:abstractNumId w:val="30"/>
  </w:num>
  <w:num w:numId="35">
    <w:abstractNumId w:val="24"/>
  </w:num>
  <w:num w:numId="36">
    <w:abstractNumId w:val="4"/>
  </w:num>
  <w:num w:numId="37">
    <w:abstractNumId w:val="39"/>
  </w:num>
  <w:num w:numId="38">
    <w:abstractNumId w:val="32"/>
  </w:num>
  <w:num w:numId="39">
    <w:abstractNumId w:val="10"/>
  </w:num>
  <w:num w:numId="40">
    <w:abstractNumId w:val="8"/>
  </w:num>
  <w:num w:numId="41">
    <w:abstractNumId w:val="35"/>
  </w:num>
  <w:num w:numId="42">
    <w:abstractNumId w:val="1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B1"/>
    <w:rsid w:val="000050D7"/>
    <w:rsid w:val="000053C4"/>
    <w:rsid w:val="0001218B"/>
    <w:rsid w:val="00017EBA"/>
    <w:rsid w:val="0002021D"/>
    <w:rsid w:val="0002184B"/>
    <w:rsid w:val="00026450"/>
    <w:rsid w:val="00031429"/>
    <w:rsid w:val="0003573E"/>
    <w:rsid w:val="00043090"/>
    <w:rsid w:val="00044ADB"/>
    <w:rsid w:val="00044DE9"/>
    <w:rsid w:val="000524EF"/>
    <w:rsid w:val="00052D04"/>
    <w:rsid w:val="00060516"/>
    <w:rsid w:val="000647C2"/>
    <w:rsid w:val="0006713D"/>
    <w:rsid w:val="00067BD9"/>
    <w:rsid w:val="00071078"/>
    <w:rsid w:val="00074450"/>
    <w:rsid w:val="000754D8"/>
    <w:rsid w:val="00076295"/>
    <w:rsid w:val="00077E3D"/>
    <w:rsid w:val="00083CC5"/>
    <w:rsid w:val="0008472C"/>
    <w:rsid w:val="000976A4"/>
    <w:rsid w:val="000B1BC6"/>
    <w:rsid w:val="000B5DBF"/>
    <w:rsid w:val="000D3EEF"/>
    <w:rsid w:val="000F324C"/>
    <w:rsid w:val="000F627D"/>
    <w:rsid w:val="001007CE"/>
    <w:rsid w:val="00101C4D"/>
    <w:rsid w:val="0011074B"/>
    <w:rsid w:val="0011365F"/>
    <w:rsid w:val="00117C47"/>
    <w:rsid w:val="00136A96"/>
    <w:rsid w:val="00141774"/>
    <w:rsid w:val="00147A91"/>
    <w:rsid w:val="00151646"/>
    <w:rsid w:val="0015274E"/>
    <w:rsid w:val="001552E7"/>
    <w:rsid w:val="00160330"/>
    <w:rsid w:val="00165EB4"/>
    <w:rsid w:val="00172830"/>
    <w:rsid w:val="0017515C"/>
    <w:rsid w:val="00181122"/>
    <w:rsid w:val="00184F79"/>
    <w:rsid w:val="001937E8"/>
    <w:rsid w:val="00195BCB"/>
    <w:rsid w:val="001B294E"/>
    <w:rsid w:val="001B3191"/>
    <w:rsid w:val="001C7AAA"/>
    <w:rsid w:val="001E2095"/>
    <w:rsid w:val="001E2CBD"/>
    <w:rsid w:val="001E74C2"/>
    <w:rsid w:val="00204CBF"/>
    <w:rsid w:val="00206B74"/>
    <w:rsid w:val="0021235F"/>
    <w:rsid w:val="002125F1"/>
    <w:rsid w:val="00220485"/>
    <w:rsid w:val="00226313"/>
    <w:rsid w:val="00245608"/>
    <w:rsid w:val="00250294"/>
    <w:rsid w:val="002530C8"/>
    <w:rsid w:val="00260308"/>
    <w:rsid w:val="002605A0"/>
    <w:rsid w:val="00261B1E"/>
    <w:rsid w:val="00264E19"/>
    <w:rsid w:val="002777C4"/>
    <w:rsid w:val="00277F11"/>
    <w:rsid w:val="002816D4"/>
    <w:rsid w:val="00285619"/>
    <w:rsid w:val="0029223C"/>
    <w:rsid w:val="00294E7C"/>
    <w:rsid w:val="0029745E"/>
    <w:rsid w:val="002A29C7"/>
    <w:rsid w:val="002A29CB"/>
    <w:rsid w:val="002A6FE6"/>
    <w:rsid w:val="002B3EFC"/>
    <w:rsid w:val="002C138D"/>
    <w:rsid w:val="002C28CF"/>
    <w:rsid w:val="002C43BA"/>
    <w:rsid w:val="002C580A"/>
    <w:rsid w:val="002C70B4"/>
    <w:rsid w:val="002C7EA4"/>
    <w:rsid w:val="002D4461"/>
    <w:rsid w:val="002E5A52"/>
    <w:rsid w:val="002F4285"/>
    <w:rsid w:val="002F7B87"/>
    <w:rsid w:val="00302FBD"/>
    <w:rsid w:val="00307A1D"/>
    <w:rsid w:val="00333509"/>
    <w:rsid w:val="0034019D"/>
    <w:rsid w:val="0034360B"/>
    <w:rsid w:val="003444C7"/>
    <w:rsid w:val="00347DCA"/>
    <w:rsid w:val="0035321A"/>
    <w:rsid w:val="00353A25"/>
    <w:rsid w:val="00355E08"/>
    <w:rsid w:val="00356732"/>
    <w:rsid w:val="00373B71"/>
    <w:rsid w:val="00373E85"/>
    <w:rsid w:val="00374784"/>
    <w:rsid w:val="00377F65"/>
    <w:rsid w:val="00384C05"/>
    <w:rsid w:val="00385591"/>
    <w:rsid w:val="0039237B"/>
    <w:rsid w:val="003A57C5"/>
    <w:rsid w:val="003B1491"/>
    <w:rsid w:val="003B2268"/>
    <w:rsid w:val="003B3640"/>
    <w:rsid w:val="003C09AF"/>
    <w:rsid w:val="003C3F89"/>
    <w:rsid w:val="003C4E75"/>
    <w:rsid w:val="003C6DD4"/>
    <w:rsid w:val="003D2B5B"/>
    <w:rsid w:val="003D67A5"/>
    <w:rsid w:val="003E0D4B"/>
    <w:rsid w:val="003E3B49"/>
    <w:rsid w:val="003E3C81"/>
    <w:rsid w:val="003E4D27"/>
    <w:rsid w:val="003F035A"/>
    <w:rsid w:val="003F5FDC"/>
    <w:rsid w:val="00405FCB"/>
    <w:rsid w:val="00407495"/>
    <w:rsid w:val="0041181D"/>
    <w:rsid w:val="00412D2A"/>
    <w:rsid w:val="00412E67"/>
    <w:rsid w:val="00416EBD"/>
    <w:rsid w:val="004319B1"/>
    <w:rsid w:val="004327B9"/>
    <w:rsid w:val="00447DB7"/>
    <w:rsid w:val="004501D4"/>
    <w:rsid w:val="004515B7"/>
    <w:rsid w:val="00451BBA"/>
    <w:rsid w:val="00457395"/>
    <w:rsid w:val="00462595"/>
    <w:rsid w:val="00467D61"/>
    <w:rsid w:val="00471CC2"/>
    <w:rsid w:val="0047222B"/>
    <w:rsid w:val="00474B83"/>
    <w:rsid w:val="0047687F"/>
    <w:rsid w:val="00476C79"/>
    <w:rsid w:val="00481D88"/>
    <w:rsid w:val="004820A6"/>
    <w:rsid w:val="00487334"/>
    <w:rsid w:val="004878AA"/>
    <w:rsid w:val="004A1069"/>
    <w:rsid w:val="004A1542"/>
    <w:rsid w:val="004A44DB"/>
    <w:rsid w:val="004A65BC"/>
    <w:rsid w:val="004A7448"/>
    <w:rsid w:val="004B5E5D"/>
    <w:rsid w:val="004C2BA0"/>
    <w:rsid w:val="004C6D43"/>
    <w:rsid w:val="004E5417"/>
    <w:rsid w:val="004F04EC"/>
    <w:rsid w:val="004F2083"/>
    <w:rsid w:val="0050113A"/>
    <w:rsid w:val="00507E88"/>
    <w:rsid w:val="005128E3"/>
    <w:rsid w:val="00513265"/>
    <w:rsid w:val="00516245"/>
    <w:rsid w:val="0052067C"/>
    <w:rsid w:val="00527266"/>
    <w:rsid w:val="0053051A"/>
    <w:rsid w:val="00531C21"/>
    <w:rsid w:val="00536389"/>
    <w:rsid w:val="00552B7F"/>
    <w:rsid w:val="0056473E"/>
    <w:rsid w:val="00565B7B"/>
    <w:rsid w:val="00573FC8"/>
    <w:rsid w:val="0057754D"/>
    <w:rsid w:val="00583F19"/>
    <w:rsid w:val="005A492E"/>
    <w:rsid w:val="005A4C00"/>
    <w:rsid w:val="005B217D"/>
    <w:rsid w:val="005B38FE"/>
    <w:rsid w:val="005B62D7"/>
    <w:rsid w:val="005D6F21"/>
    <w:rsid w:val="005E013A"/>
    <w:rsid w:val="005E376A"/>
    <w:rsid w:val="00601CFF"/>
    <w:rsid w:val="00603F69"/>
    <w:rsid w:val="00604330"/>
    <w:rsid w:val="006100B3"/>
    <w:rsid w:val="00615B8C"/>
    <w:rsid w:val="00617959"/>
    <w:rsid w:val="00621C02"/>
    <w:rsid w:val="00627644"/>
    <w:rsid w:val="00627BA7"/>
    <w:rsid w:val="00632FCD"/>
    <w:rsid w:val="00634BD8"/>
    <w:rsid w:val="00643458"/>
    <w:rsid w:val="006704F2"/>
    <w:rsid w:val="0067371A"/>
    <w:rsid w:val="00675AA5"/>
    <w:rsid w:val="006A208D"/>
    <w:rsid w:val="006A34DE"/>
    <w:rsid w:val="006A4B0D"/>
    <w:rsid w:val="006A5D96"/>
    <w:rsid w:val="006B6B6D"/>
    <w:rsid w:val="006C7464"/>
    <w:rsid w:val="006F544E"/>
    <w:rsid w:val="006F555B"/>
    <w:rsid w:val="0070547F"/>
    <w:rsid w:val="00707E4B"/>
    <w:rsid w:val="00711316"/>
    <w:rsid w:val="00713DF8"/>
    <w:rsid w:val="00715591"/>
    <w:rsid w:val="007155DE"/>
    <w:rsid w:val="00730E09"/>
    <w:rsid w:val="007343D5"/>
    <w:rsid w:val="00737E30"/>
    <w:rsid w:val="0074041B"/>
    <w:rsid w:val="007476E1"/>
    <w:rsid w:val="00755116"/>
    <w:rsid w:val="00757B13"/>
    <w:rsid w:val="00772095"/>
    <w:rsid w:val="007752D8"/>
    <w:rsid w:val="00776274"/>
    <w:rsid w:val="00780500"/>
    <w:rsid w:val="00794C6B"/>
    <w:rsid w:val="007A081E"/>
    <w:rsid w:val="007A781F"/>
    <w:rsid w:val="007B23F4"/>
    <w:rsid w:val="007B7E5D"/>
    <w:rsid w:val="007D0393"/>
    <w:rsid w:val="007D436E"/>
    <w:rsid w:val="007E41E1"/>
    <w:rsid w:val="007E7E5B"/>
    <w:rsid w:val="007F4D20"/>
    <w:rsid w:val="0081356D"/>
    <w:rsid w:val="00817C2E"/>
    <w:rsid w:val="00820CA3"/>
    <w:rsid w:val="0082261E"/>
    <w:rsid w:val="00830BD2"/>
    <w:rsid w:val="00830FC3"/>
    <w:rsid w:val="00836A56"/>
    <w:rsid w:val="00837E1C"/>
    <w:rsid w:val="00842CDC"/>
    <w:rsid w:val="00842D17"/>
    <w:rsid w:val="00843D1D"/>
    <w:rsid w:val="00844CCB"/>
    <w:rsid w:val="008527B0"/>
    <w:rsid w:val="00856DA7"/>
    <w:rsid w:val="00862124"/>
    <w:rsid w:val="00864997"/>
    <w:rsid w:val="00873260"/>
    <w:rsid w:val="008753C7"/>
    <w:rsid w:val="00896CAB"/>
    <w:rsid w:val="008972B3"/>
    <w:rsid w:val="008A3584"/>
    <w:rsid w:val="008B11AB"/>
    <w:rsid w:val="008C0901"/>
    <w:rsid w:val="008C560F"/>
    <w:rsid w:val="008E06DB"/>
    <w:rsid w:val="008E4FD8"/>
    <w:rsid w:val="008E57F6"/>
    <w:rsid w:val="008E6A4B"/>
    <w:rsid w:val="008F10B9"/>
    <w:rsid w:val="008F3E3F"/>
    <w:rsid w:val="008F724C"/>
    <w:rsid w:val="0090149B"/>
    <w:rsid w:val="009168EE"/>
    <w:rsid w:val="00917C3F"/>
    <w:rsid w:val="00921682"/>
    <w:rsid w:val="00925BE5"/>
    <w:rsid w:val="00942765"/>
    <w:rsid w:val="00957035"/>
    <w:rsid w:val="00960066"/>
    <w:rsid w:val="009621FF"/>
    <w:rsid w:val="009674FB"/>
    <w:rsid w:val="00977B08"/>
    <w:rsid w:val="00981A92"/>
    <w:rsid w:val="00983620"/>
    <w:rsid w:val="00985295"/>
    <w:rsid w:val="00985F0C"/>
    <w:rsid w:val="00987CDA"/>
    <w:rsid w:val="009961C6"/>
    <w:rsid w:val="009A0380"/>
    <w:rsid w:val="009A2007"/>
    <w:rsid w:val="009A4DDF"/>
    <w:rsid w:val="009B2401"/>
    <w:rsid w:val="009C119F"/>
    <w:rsid w:val="009C4319"/>
    <w:rsid w:val="009C608D"/>
    <w:rsid w:val="009C6981"/>
    <w:rsid w:val="009D056C"/>
    <w:rsid w:val="009D1E73"/>
    <w:rsid w:val="009F0605"/>
    <w:rsid w:val="009F0D76"/>
    <w:rsid w:val="009F7DDD"/>
    <w:rsid w:val="00A02699"/>
    <w:rsid w:val="00A02A91"/>
    <w:rsid w:val="00A02E49"/>
    <w:rsid w:val="00A03B8A"/>
    <w:rsid w:val="00A0487E"/>
    <w:rsid w:val="00A05D8D"/>
    <w:rsid w:val="00A071C8"/>
    <w:rsid w:val="00A137BB"/>
    <w:rsid w:val="00A246C9"/>
    <w:rsid w:val="00A32C3C"/>
    <w:rsid w:val="00A343FF"/>
    <w:rsid w:val="00A53F90"/>
    <w:rsid w:val="00A615E8"/>
    <w:rsid w:val="00A626DF"/>
    <w:rsid w:val="00A65D63"/>
    <w:rsid w:val="00A67661"/>
    <w:rsid w:val="00A767D2"/>
    <w:rsid w:val="00A834B4"/>
    <w:rsid w:val="00AA0C40"/>
    <w:rsid w:val="00AA1566"/>
    <w:rsid w:val="00AA336C"/>
    <w:rsid w:val="00AA33EA"/>
    <w:rsid w:val="00AA7614"/>
    <w:rsid w:val="00AB5F1C"/>
    <w:rsid w:val="00AC2E19"/>
    <w:rsid w:val="00AC6B7A"/>
    <w:rsid w:val="00AD2212"/>
    <w:rsid w:val="00AD6767"/>
    <w:rsid w:val="00AD6DF6"/>
    <w:rsid w:val="00AE1D7B"/>
    <w:rsid w:val="00AF4334"/>
    <w:rsid w:val="00B04C67"/>
    <w:rsid w:val="00B07706"/>
    <w:rsid w:val="00B15B1E"/>
    <w:rsid w:val="00B20992"/>
    <w:rsid w:val="00B21247"/>
    <w:rsid w:val="00B25C50"/>
    <w:rsid w:val="00B272B5"/>
    <w:rsid w:val="00B324D2"/>
    <w:rsid w:val="00B46528"/>
    <w:rsid w:val="00B52153"/>
    <w:rsid w:val="00B539E5"/>
    <w:rsid w:val="00B5485E"/>
    <w:rsid w:val="00B61654"/>
    <w:rsid w:val="00B7539A"/>
    <w:rsid w:val="00B8119E"/>
    <w:rsid w:val="00B873EC"/>
    <w:rsid w:val="00B90248"/>
    <w:rsid w:val="00B92E88"/>
    <w:rsid w:val="00B947E9"/>
    <w:rsid w:val="00B96AE8"/>
    <w:rsid w:val="00BA5540"/>
    <w:rsid w:val="00BB0DA8"/>
    <w:rsid w:val="00BB333A"/>
    <w:rsid w:val="00BC79BA"/>
    <w:rsid w:val="00BD70FE"/>
    <w:rsid w:val="00BD7DF8"/>
    <w:rsid w:val="00BE2DC0"/>
    <w:rsid w:val="00BE6A24"/>
    <w:rsid w:val="00BF5DFF"/>
    <w:rsid w:val="00C01AFA"/>
    <w:rsid w:val="00C1053C"/>
    <w:rsid w:val="00C211FF"/>
    <w:rsid w:val="00C22B3B"/>
    <w:rsid w:val="00C34A8C"/>
    <w:rsid w:val="00C35AF4"/>
    <w:rsid w:val="00C41079"/>
    <w:rsid w:val="00C41356"/>
    <w:rsid w:val="00C46A05"/>
    <w:rsid w:val="00C472DB"/>
    <w:rsid w:val="00C57B56"/>
    <w:rsid w:val="00C705E2"/>
    <w:rsid w:val="00C70681"/>
    <w:rsid w:val="00C77521"/>
    <w:rsid w:val="00C842FE"/>
    <w:rsid w:val="00C94DBE"/>
    <w:rsid w:val="00C96E37"/>
    <w:rsid w:val="00CA2388"/>
    <w:rsid w:val="00CA6AB1"/>
    <w:rsid w:val="00CA780D"/>
    <w:rsid w:val="00CB12F2"/>
    <w:rsid w:val="00CB4390"/>
    <w:rsid w:val="00CB60C6"/>
    <w:rsid w:val="00CC2494"/>
    <w:rsid w:val="00CD27CE"/>
    <w:rsid w:val="00CD28AA"/>
    <w:rsid w:val="00CE2D87"/>
    <w:rsid w:val="00CE5A05"/>
    <w:rsid w:val="00D0112A"/>
    <w:rsid w:val="00D01C79"/>
    <w:rsid w:val="00D06044"/>
    <w:rsid w:val="00D16061"/>
    <w:rsid w:val="00D21287"/>
    <w:rsid w:val="00D21709"/>
    <w:rsid w:val="00D25642"/>
    <w:rsid w:val="00D258C8"/>
    <w:rsid w:val="00D33EAE"/>
    <w:rsid w:val="00D369A8"/>
    <w:rsid w:val="00D372D6"/>
    <w:rsid w:val="00D47945"/>
    <w:rsid w:val="00D6116C"/>
    <w:rsid w:val="00D61309"/>
    <w:rsid w:val="00D650FB"/>
    <w:rsid w:val="00D70FF8"/>
    <w:rsid w:val="00D71B32"/>
    <w:rsid w:val="00D761AB"/>
    <w:rsid w:val="00D775D6"/>
    <w:rsid w:val="00D81B03"/>
    <w:rsid w:val="00D82937"/>
    <w:rsid w:val="00D856BA"/>
    <w:rsid w:val="00D86CFC"/>
    <w:rsid w:val="00D959E8"/>
    <w:rsid w:val="00DA2494"/>
    <w:rsid w:val="00DA47BB"/>
    <w:rsid w:val="00DA526A"/>
    <w:rsid w:val="00DA7DF3"/>
    <w:rsid w:val="00DB7170"/>
    <w:rsid w:val="00DC1A8A"/>
    <w:rsid w:val="00DC3FEB"/>
    <w:rsid w:val="00DC6448"/>
    <w:rsid w:val="00DD13F2"/>
    <w:rsid w:val="00DD3D9A"/>
    <w:rsid w:val="00DE0A89"/>
    <w:rsid w:val="00DF5679"/>
    <w:rsid w:val="00DF6300"/>
    <w:rsid w:val="00DF6A34"/>
    <w:rsid w:val="00E0594C"/>
    <w:rsid w:val="00E05B85"/>
    <w:rsid w:val="00E148F3"/>
    <w:rsid w:val="00E2602F"/>
    <w:rsid w:val="00E30027"/>
    <w:rsid w:val="00E32FC7"/>
    <w:rsid w:val="00E3570E"/>
    <w:rsid w:val="00E40D17"/>
    <w:rsid w:val="00E4680F"/>
    <w:rsid w:val="00E51021"/>
    <w:rsid w:val="00E53E84"/>
    <w:rsid w:val="00E56234"/>
    <w:rsid w:val="00E73B24"/>
    <w:rsid w:val="00E7427B"/>
    <w:rsid w:val="00E81F49"/>
    <w:rsid w:val="00E82C12"/>
    <w:rsid w:val="00E837E0"/>
    <w:rsid w:val="00E92D2E"/>
    <w:rsid w:val="00EA2F3C"/>
    <w:rsid w:val="00EA4EFC"/>
    <w:rsid w:val="00EA6AF6"/>
    <w:rsid w:val="00EA6CED"/>
    <w:rsid w:val="00EB21F9"/>
    <w:rsid w:val="00EB4763"/>
    <w:rsid w:val="00EB4FE8"/>
    <w:rsid w:val="00EB7DFB"/>
    <w:rsid w:val="00ED31E5"/>
    <w:rsid w:val="00EE252B"/>
    <w:rsid w:val="00EE6F8F"/>
    <w:rsid w:val="00EF5F36"/>
    <w:rsid w:val="00F02FA5"/>
    <w:rsid w:val="00F0469C"/>
    <w:rsid w:val="00F24636"/>
    <w:rsid w:val="00F25A64"/>
    <w:rsid w:val="00F31D84"/>
    <w:rsid w:val="00F40C25"/>
    <w:rsid w:val="00F465D1"/>
    <w:rsid w:val="00F47446"/>
    <w:rsid w:val="00F515B3"/>
    <w:rsid w:val="00F55AF4"/>
    <w:rsid w:val="00F616CD"/>
    <w:rsid w:val="00F831FD"/>
    <w:rsid w:val="00F83A24"/>
    <w:rsid w:val="00F83C90"/>
    <w:rsid w:val="00F84601"/>
    <w:rsid w:val="00F90597"/>
    <w:rsid w:val="00F9139B"/>
    <w:rsid w:val="00F91FFD"/>
    <w:rsid w:val="00F93ADF"/>
    <w:rsid w:val="00FA3F1A"/>
    <w:rsid w:val="00FA45F1"/>
    <w:rsid w:val="00FA7712"/>
    <w:rsid w:val="00FB4B84"/>
    <w:rsid w:val="00FB4F9B"/>
    <w:rsid w:val="00FB7B7E"/>
    <w:rsid w:val="00FD60E7"/>
    <w:rsid w:val="00FD7FE1"/>
    <w:rsid w:val="00FE5FE4"/>
    <w:rsid w:val="00FF365D"/>
    <w:rsid w:val="00FF4B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A85DB8B-38EA-4B7C-B050-8D50848E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25F1"/>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19B1"/>
    <w:pPr>
      <w:ind w:left="720"/>
      <w:contextualSpacing/>
    </w:pPr>
  </w:style>
  <w:style w:type="character" w:customStyle="1" w:styleId="Bodytext2">
    <w:name w:val="Body text (2)_"/>
    <w:link w:val="Bodytext20"/>
    <w:rsid w:val="00E05B85"/>
    <w:rPr>
      <w:spacing w:val="10"/>
      <w:sz w:val="25"/>
      <w:szCs w:val="25"/>
      <w:shd w:val="clear" w:color="auto" w:fill="FFFFFF"/>
    </w:rPr>
  </w:style>
  <w:style w:type="paragraph" w:customStyle="1" w:styleId="Bodytext20">
    <w:name w:val="Body text (2)"/>
    <w:basedOn w:val="Normal"/>
    <w:link w:val="Bodytext2"/>
    <w:rsid w:val="00E05B85"/>
    <w:pPr>
      <w:widowControl w:val="0"/>
      <w:shd w:val="clear" w:color="auto" w:fill="FFFFFF"/>
      <w:spacing w:before="540" w:after="60" w:line="240" w:lineRule="atLeast"/>
      <w:ind w:hanging="400"/>
      <w:jc w:val="center"/>
    </w:pPr>
    <w:rPr>
      <w:rFonts w:asciiTheme="minorHAnsi" w:eastAsiaTheme="minorHAnsi" w:hAnsiTheme="minorHAnsi" w:cstheme="minorBidi"/>
      <w:spacing w:val="10"/>
      <w:sz w:val="25"/>
      <w:szCs w:val="25"/>
      <w:shd w:val="clear" w:color="auto" w:fill="FFFFFF"/>
    </w:rPr>
  </w:style>
  <w:style w:type="character" w:customStyle="1" w:styleId="BodyTextChar1">
    <w:name w:val="Body Text Char1"/>
    <w:uiPriority w:val="99"/>
    <w:rsid w:val="004878AA"/>
    <w:rPr>
      <w:rFonts w:ascii="Times New Roman" w:hAnsi="Times New Roman"/>
      <w:sz w:val="23"/>
      <w:shd w:val="clear" w:color="auto" w:fill="FFFFFF"/>
    </w:rPr>
  </w:style>
  <w:style w:type="character" w:customStyle="1" w:styleId="BodytextBold">
    <w:name w:val="Body text + Bold"/>
    <w:uiPriority w:val="99"/>
    <w:rsid w:val="004878AA"/>
    <w:rPr>
      <w:rFonts w:ascii="Times New Roman" w:hAnsi="Times New Roman"/>
      <w:b/>
      <w:spacing w:val="10"/>
      <w:sz w:val="23"/>
      <w:u w:val="none"/>
      <w:shd w:val="clear" w:color="auto" w:fill="FFFFFF"/>
    </w:rPr>
  </w:style>
  <w:style w:type="character" w:customStyle="1" w:styleId="apple-converted-space">
    <w:name w:val="apple-converted-space"/>
    <w:basedOn w:val="DefaultParagraphFont"/>
    <w:rsid w:val="008527B0"/>
  </w:style>
  <w:style w:type="paragraph" w:customStyle="1" w:styleId="Default">
    <w:name w:val="Default"/>
    <w:rsid w:val="009F7DD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1">
    <w:name w:val="Body Text 2"/>
    <w:basedOn w:val="Normal"/>
    <w:link w:val="BodyText2Char"/>
    <w:rsid w:val="00AF4334"/>
    <w:pPr>
      <w:jc w:val="center"/>
    </w:pPr>
    <w:rPr>
      <w:rFonts w:ascii="VNI-Times" w:hAnsi="VNI-Times"/>
      <w:b/>
      <w:bCs/>
      <w:sz w:val="34"/>
      <w:szCs w:val="20"/>
    </w:rPr>
  </w:style>
  <w:style w:type="character" w:customStyle="1" w:styleId="BodyText2Char">
    <w:name w:val="Body Text 2 Char"/>
    <w:basedOn w:val="DefaultParagraphFont"/>
    <w:link w:val="BodyText21"/>
    <w:rsid w:val="00AF4334"/>
    <w:rPr>
      <w:rFonts w:ascii="VNI-Times" w:eastAsia="Times New Roman" w:hAnsi="VNI-Times" w:cs="Times New Roman"/>
      <w:b/>
      <w:bCs/>
      <w:sz w:val="34"/>
      <w:szCs w:val="20"/>
    </w:rPr>
  </w:style>
  <w:style w:type="paragraph" w:styleId="NormalWeb">
    <w:name w:val="Normal (Web)"/>
    <w:basedOn w:val="Normal"/>
    <w:link w:val="NormalWebChar"/>
    <w:qFormat/>
    <w:rsid w:val="00AF4334"/>
    <w:pPr>
      <w:spacing w:before="125" w:after="125"/>
    </w:pPr>
    <w:rPr>
      <w:sz w:val="22"/>
      <w:szCs w:val="22"/>
    </w:rPr>
  </w:style>
  <w:style w:type="character" w:styleId="Hyperlink">
    <w:name w:val="Hyperlink"/>
    <w:basedOn w:val="DefaultParagraphFont"/>
    <w:uiPriority w:val="99"/>
    <w:unhideWhenUsed/>
    <w:rsid w:val="005A492E"/>
    <w:rPr>
      <w:color w:val="0000FF" w:themeColor="hyperlink"/>
      <w:u w:val="single"/>
    </w:rPr>
  </w:style>
  <w:style w:type="paragraph" w:styleId="BalloonText">
    <w:name w:val="Balloon Text"/>
    <w:basedOn w:val="Normal"/>
    <w:link w:val="BalloonTextChar"/>
    <w:uiPriority w:val="99"/>
    <w:semiHidden/>
    <w:unhideWhenUsed/>
    <w:rsid w:val="000B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DBF"/>
    <w:rPr>
      <w:rFonts w:ascii="Segoe UI" w:eastAsia="Times New Roman" w:hAnsi="Segoe UI" w:cs="Segoe UI"/>
      <w:sz w:val="18"/>
      <w:szCs w:val="18"/>
    </w:rPr>
  </w:style>
  <w:style w:type="character" w:styleId="Emphasis">
    <w:name w:val="Emphasis"/>
    <w:basedOn w:val="DefaultParagraphFont"/>
    <w:uiPriority w:val="20"/>
    <w:qFormat/>
    <w:rsid w:val="00A626DF"/>
    <w:rPr>
      <w:i/>
      <w:iCs/>
    </w:rPr>
  </w:style>
  <w:style w:type="character" w:customStyle="1" w:styleId="Heading1Char">
    <w:name w:val="Heading 1 Char"/>
    <w:basedOn w:val="DefaultParagraphFont"/>
    <w:link w:val="Heading1"/>
    <w:uiPriority w:val="9"/>
    <w:rsid w:val="002125F1"/>
    <w:rPr>
      <w:rFonts w:asciiTheme="majorHAnsi" w:eastAsiaTheme="majorEastAsia" w:hAnsiTheme="majorHAnsi" w:cstheme="majorBidi"/>
      <w:b/>
      <w:bCs/>
      <w:color w:val="365F91" w:themeColor="accent1" w:themeShade="BF"/>
      <w:sz w:val="28"/>
      <w:szCs w:val="28"/>
      <w:lang w:val="en-GB" w:eastAsia="en-GB"/>
    </w:rPr>
  </w:style>
  <w:style w:type="paragraph" w:styleId="CommentText">
    <w:name w:val="annotation text"/>
    <w:basedOn w:val="Normal"/>
    <w:link w:val="CommentTextChar"/>
    <w:unhideWhenUsed/>
    <w:rsid w:val="00552B7F"/>
    <w:rPr>
      <w:sz w:val="20"/>
      <w:szCs w:val="20"/>
    </w:rPr>
  </w:style>
  <w:style w:type="character" w:customStyle="1" w:styleId="CommentTextChar">
    <w:name w:val="Comment Text Char"/>
    <w:basedOn w:val="DefaultParagraphFont"/>
    <w:link w:val="CommentText"/>
    <w:rsid w:val="00552B7F"/>
    <w:rPr>
      <w:rFonts w:ascii="Times New Roman" w:eastAsia="Times New Roman" w:hAnsi="Times New Roman" w:cs="Times New Roman"/>
      <w:sz w:val="20"/>
      <w:szCs w:val="20"/>
    </w:rPr>
  </w:style>
  <w:style w:type="character" w:customStyle="1" w:styleId="ListParagraphChar">
    <w:name w:val="List Paragraph Char"/>
    <w:link w:val="ListParagraph"/>
    <w:uiPriority w:val="34"/>
    <w:qFormat/>
    <w:rsid w:val="00067BD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25A64"/>
    <w:rPr>
      <w:color w:val="800080"/>
      <w:u w:val="single"/>
    </w:rPr>
  </w:style>
  <w:style w:type="paragraph" w:styleId="Header">
    <w:name w:val="header"/>
    <w:basedOn w:val="Normal"/>
    <w:link w:val="HeaderChar"/>
    <w:uiPriority w:val="99"/>
    <w:unhideWhenUsed/>
    <w:rsid w:val="00C1053C"/>
    <w:pPr>
      <w:tabs>
        <w:tab w:val="center" w:pos="4513"/>
        <w:tab w:val="right" w:pos="9026"/>
      </w:tabs>
    </w:pPr>
  </w:style>
  <w:style w:type="character" w:customStyle="1" w:styleId="HeaderChar">
    <w:name w:val="Header Char"/>
    <w:basedOn w:val="DefaultParagraphFont"/>
    <w:link w:val="Header"/>
    <w:uiPriority w:val="99"/>
    <w:rsid w:val="00C105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053C"/>
    <w:pPr>
      <w:tabs>
        <w:tab w:val="center" w:pos="4513"/>
        <w:tab w:val="right" w:pos="9026"/>
      </w:tabs>
    </w:pPr>
  </w:style>
  <w:style w:type="character" w:customStyle="1" w:styleId="FooterChar">
    <w:name w:val="Footer Char"/>
    <w:basedOn w:val="DefaultParagraphFont"/>
    <w:link w:val="Footer"/>
    <w:uiPriority w:val="99"/>
    <w:rsid w:val="00C1053C"/>
    <w:rPr>
      <w:rFonts w:ascii="Times New Roman" w:eastAsia="Times New Roman" w:hAnsi="Times New Roman" w:cs="Times New Roman"/>
      <w:sz w:val="24"/>
      <w:szCs w:val="24"/>
    </w:rPr>
  </w:style>
  <w:style w:type="character" w:customStyle="1" w:styleId="NormalWebChar">
    <w:name w:val="Normal (Web) Char"/>
    <w:link w:val="NormalWeb"/>
    <w:qFormat/>
    <w:locked/>
    <w:rsid w:val="00FD60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thong-tu-26-2017-tt-bgddt-hoat-dong-van-hoa-cua-hoc-sinh-sinh-vien-trong-co-so-giao-duc-594be.html" TargetMode="External"/><Relationship Id="rId3" Type="http://schemas.openxmlformats.org/officeDocument/2006/relationships/settings" Target="settings.xml"/><Relationship Id="rId7" Type="http://schemas.openxmlformats.org/officeDocument/2006/relationships/hyperlink" Target="https://vietgiaitri.com/hoc-sinh-ngheo-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2020-11-03T08:13:00Z</cp:lastPrinted>
  <dcterms:created xsi:type="dcterms:W3CDTF">2021-09-24T03:14:00Z</dcterms:created>
  <dcterms:modified xsi:type="dcterms:W3CDTF">2021-09-24T03:14:00Z</dcterms:modified>
</cp:coreProperties>
</file>